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A81" w:rsidRDefault="00190A81" w:rsidP="009D6F81">
      <w:pPr>
        <w:widowControl/>
        <w:suppressAutoHyphens w:val="0"/>
        <w:spacing w:after="200" w:line="360" w:lineRule="auto"/>
        <w:jc w:val="center"/>
        <w:textAlignment w:val="auto"/>
      </w:pPr>
      <w:r>
        <w:rPr>
          <w:rFonts w:ascii="Calibri" w:eastAsia="Calibri" w:hAnsi="Calibri" w:cs="Times New Roman"/>
          <w:b/>
          <w:bCs/>
          <w:kern w:val="0"/>
          <w:u w:val="single"/>
          <w:lang w:eastAsia="en-US" w:bidi="ar-SA"/>
        </w:rPr>
        <w:t>ASUNTOS PENDIENTES EN COMISIÓN Nº 1</w:t>
      </w:r>
    </w:p>
    <w:p w:rsidR="00190A81" w:rsidRDefault="00190A81" w:rsidP="00190A81">
      <w:pPr>
        <w:widowControl/>
        <w:suppressAutoHyphens w:val="0"/>
        <w:spacing w:after="200" w:line="360" w:lineRule="auto"/>
        <w:jc w:val="center"/>
        <w:textAlignment w:val="auto"/>
        <w:rPr>
          <w:rFonts w:ascii="Calibri" w:eastAsia="Calibri" w:hAnsi="Calibri" w:cs="Times New Roman"/>
          <w:b/>
          <w:bCs/>
          <w:kern w:val="0"/>
          <w:lang w:eastAsia="en-US" w:bidi="ar-SA"/>
        </w:rPr>
      </w:pPr>
      <w:r>
        <w:rPr>
          <w:rFonts w:ascii="Calibri" w:eastAsia="Calibri" w:hAnsi="Calibri" w:cs="Times New Roman"/>
          <w:b/>
          <w:bCs/>
          <w:kern w:val="0"/>
          <w:lang w:eastAsia="en-US" w:bidi="ar-SA"/>
        </w:rPr>
        <w:t>Al 0</w:t>
      </w:r>
      <w:r w:rsidR="00540BD7">
        <w:rPr>
          <w:rFonts w:ascii="Calibri" w:eastAsia="Calibri" w:hAnsi="Calibri" w:cs="Times New Roman"/>
          <w:b/>
          <w:bCs/>
          <w:kern w:val="0"/>
          <w:lang w:eastAsia="en-US" w:bidi="ar-SA"/>
        </w:rPr>
        <w:t>2</w:t>
      </w:r>
      <w:r>
        <w:rPr>
          <w:rFonts w:ascii="Calibri" w:eastAsia="Calibri" w:hAnsi="Calibri" w:cs="Times New Roman"/>
          <w:b/>
          <w:bCs/>
          <w:kern w:val="0"/>
          <w:lang w:eastAsia="en-US" w:bidi="ar-SA"/>
        </w:rPr>
        <w:t xml:space="preserve"> de </w:t>
      </w:r>
      <w:r w:rsidR="00540BD7">
        <w:rPr>
          <w:rFonts w:ascii="Calibri" w:eastAsia="Calibri" w:hAnsi="Calibri" w:cs="Times New Roman"/>
          <w:b/>
          <w:bCs/>
          <w:kern w:val="0"/>
          <w:lang w:eastAsia="en-US" w:bidi="ar-SA"/>
        </w:rPr>
        <w:t>marzo</w:t>
      </w:r>
      <w:r>
        <w:rPr>
          <w:rFonts w:ascii="Calibri" w:eastAsia="Calibri" w:hAnsi="Calibri" w:cs="Times New Roman"/>
          <w:b/>
          <w:bCs/>
          <w:kern w:val="0"/>
          <w:lang w:eastAsia="en-US" w:bidi="ar-SA"/>
        </w:rPr>
        <w:t xml:space="preserve"> de 20</w:t>
      </w:r>
      <w:r w:rsidR="00540BD7">
        <w:rPr>
          <w:rFonts w:ascii="Calibri" w:eastAsia="Calibri" w:hAnsi="Calibri" w:cs="Times New Roman"/>
          <w:b/>
          <w:bCs/>
          <w:kern w:val="0"/>
          <w:lang w:eastAsia="en-US" w:bidi="ar-SA"/>
        </w:rPr>
        <w:t>20</w:t>
      </w:r>
    </w:p>
    <w:p w:rsidR="003547EA" w:rsidRPr="00540BD7" w:rsidRDefault="00190A81" w:rsidP="00540BD7">
      <w:pPr>
        <w:widowControl/>
        <w:suppressAutoHyphens w:val="0"/>
        <w:spacing w:after="200"/>
        <w:jc w:val="both"/>
        <w:textAlignment w:val="auto"/>
      </w:pPr>
      <w:r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397/16 BLOQUE F.P.V. – P.J </w:t>
      </w:r>
      <w:proofErr w:type="spellStart"/>
      <w:r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Proy</w:t>
      </w:r>
      <w:proofErr w:type="spellEnd"/>
      <w:r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 xml:space="preserve">. de Ley </w:t>
      </w:r>
      <w:r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modificando la Ley provincial 147 (Código Procesal, Civil, Comercial, Laboral, Rural y Minero). 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:lang w:eastAsia="en-US" w:bidi="ar-SA"/>
        </w:rPr>
        <w:t>Com. 6 y 1.</w:t>
      </w:r>
    </w:p>
    <w:p w:rsidR="00190A81" w:rsidRDefault="00190A81" w:rsidP="00190A81">
      <w:pPr>
        <w:widowControl/>
        <w:suppressAutoHyphens w:val="0"/>
        <w:ind w:right="132"/>
        <w:jc w:val="both"/>
        <w:textAlignment w:val="auto"/>
      </w:pPr>
    </w:p>
    <w:tbl>
      <w:tblPr>
        <w:tblW w:w="10784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"/>
        <w:gridCol w:w="10490"/>
        <w:gridCol w:w="147"/>
      </w:tblGrid>
      <w:tr w:rsidR="00190A81" w:rsidTr="00540BD7">
        <w:trPr>
          <w:gridAfter w:val="1"/>
          <w:wAfter w:w="147" w:type="dxa"/>
          <w:trHeight w:val="154"/>
        </w:trPr>
        <w:tc>
          <w:tcPr>
            <w:tcW w:w="1063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90A81" w:rsidRDefault="00190A81" w:rsidP="00815D47">
            <w:pPr>
              <w:widowControl/>
              <w:suppressAutoHyphens w:val="0"/>
              <w:ind w:right="132"/>
              <w:jc w:val="both"/>
              <w:textAlignment w:val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ar-SA" w:bidi="ar-SA"/>
              </w:rPr>
            </w:pPr>
          </w:p>
        </w:tc>
      </w:tr>
      <w:tr w:rsidR="00190A81" w:rsidRPr="00672F2D" w:rsidTr="00540BD7">
        <w:trPr>
          <w:gridBefore w:val="1"/>
          <w:wBefore w:w="147" w:type="dxa"/>
        </w:trPr>
        <w:tc>
          <w:tcPr>
            <w:tcW w:w="1063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93303" w:rsidRPr="00540BD7" w:rsidRDefault="00F93303" w:rsidP="00540BD7">
            <w:pPr>
              <w:widowControl/>
              <w:suppressAutoHyphens w:val="0"/>
              <w:spacing w:after="200"/>
              <w:ind w:right="1418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672F2D">
              <w:rPr>
                <w:rFonts w:asciiTheme="minorHAnsi" w:eastAsia="Calibri" w:hAnsiTheme="minorHAnsi" w:cstheme="minorHAnsi"/>
                <w:b/>
                <w:bCs/>
                <w:kern w:val="0"/>
                <w:sz w:val="22"/>
                <w:szCs w:val="22"/>
                <w:u w:val="single"/>
                <w:lang w:eastAsia="en-US" w:bidi="ar-SA"/>
              </w:rPr>
              <w:t>ASUNTOS INGRESADOS EN EL AÑO 2019</w:t>
            </w:r>
          </w:p>
          <w:p w:rsidR="00F90DFA" w:rsidRDefault="00F90DFA" w:rsidP="00BA537F">
            <w:pPr>
              <w:pStyle w:val="Sinespaciado"/>
              <w:ind w:right="14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360CA" w:rsidRDefault="00F93303" w:rsidP="00BA537F">
            <w:pPr>
              <w:pStyle w:val="Sinespaciado"/>
              <w:ind w:right="1418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016/19 </w:t>
            </w:r>
            <w:r w:rsidRPr="00672F2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BLOQUE F.P.V. – P.J.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Proy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. de Ley</w:t>
            </w:r>
            <w:r w:rsidRPr="00672F2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sobre Sistema Provincial de Seguro de Salud para personas </w:t>
            </w:r>
          </w:p>
          <w:p w:rsidR="00F93303" w:rsidRPr="009360CA" w:rsidRDefault="00F93303" w:rsidP="00BA537F">
            <w:pPr>
              <w:pStyle w:val="Sinespaciado"/>
              <w:ind w:right="1418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672F2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extranjeras.</w:t>
            </w:r>
            <w:r w:rsidR="009360CA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Com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 y 1</w:t>
            </w:r>
          </w:p>
          <w:p w:rsidR="00F93303" w:rsidRPr="00672F2D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93303" w:rsidRPr="00672F2D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039/19 BLOQUE U.C.R.-CAMBIEMOS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Proy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. de Ley</w:t>
            </w:r>
            <w:r w:rsidRPr="00672F2D">
              <w:rPr>
                <w:rFonts w:asciiTheme="minorHAnsi" w:hAnsiTheme="minorHAnsi" w:cstheme="minorHAnsi"/>
                <w:sz w:val="22"/>
                <w:szCs w:val="22"/>
              </w:rPr>
              <w:t xml:space="preserve"> sobre adaptación y mitigación al cambio climático.</w:t>
            </w:r>
          </w:p>
          <w:p w:rsidR="00F93303" w:rsidRPr="00672F2D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Com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4 y 1</w:t>
            </w:r>
          </w:p>
          <w:p w:rsidR="00F93303" w:rsidRPr="00672F2D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360CA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059/19 BLOQUE M.P.F.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Proy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de Ley </w:t>
            </w:r>
            <w:r w:rsidRPr="00672F2D">
              <w:rPr>
                <w:rFonts w:asciiTheme="minorHAnsi" w:hAnsiTheme="minorHAnsi" w:cstheme="minorHAnsi"/>
                <w:sz w:val="22"/>
                <w:szCs w:val="22"/>
              </w:rPr>
              <w:t xml:space="preserve">modificando la Ley </w:t>
            </w:r>
            <w:proofErr w:type="spellStart"/>
            <w:r w:rsidRPr="00672F2D">
              <w:rPr>
                <w:rFonts w:asciiTheme="minorHAnsi" w:hAnsiTheme="minorHAnsi" w:cstheme="minorHAnsi"/>
                <w:sz w:val="22"/>
                <w:szCs w:val="22"/>
              </w:rPr>
              <w:t>Pcial</w:t>
            </w:r>
            <w:proofErr w:type="spellEnd"/>
            <w:r w:rsidRPr="00672F2D">
              <w:rPr>
                <w:rFonts w:asciiTheme="minorHAnsi" w:hAnsiTheme="minorHAnsi" w:cstheme="minorHAnsi"/>
                <w:sz w:val="22"/>
                <w:szCs w:val="22"/>
              </w:rPr>
              <w:t xml:space="preserve"> 441 (Servicio Penitenciario Provincial).</w:t>
            </w:r>
            <w:r w:rsidR="009360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93303" w:rsidRPr="009360CA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Com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1, 6 y 2</w:t>
            </w:r>
          </w:p>
          <w:p w:rsidR="00F93303" w:rsidRPr="00672F2D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F93303" w:rsidRPr="009360CA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061/19 BLOQUE M.P.F.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Proy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de Ley </w:t>
            </w:r>
            <w:r w:rsidRPr="00672F2D">
              <w:rPr>
                <w:rFonts w:asciiTheme="minorHAnsi" w:hAnsiTheme="minorHAnsi" w:cstheme="minorHAnsi"/>
                <w:sz w:val="22"/>
                <w:szCs w:val="22"/>
              </w:rPr>
              <w:t>sobre programa de inserción laboral.</w:t>
            </w:r>
            <w:r w:rsidR="009360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Com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y 2</w:t>
            </w:r>
          </w:p>
          <w:p w:rsidR="00F93303" w:rsidRPr="00672F2D" w:rsidRDefault="00F93303" w:rsidP="00BA537F">
            <w:pPr>
              <w:ind w:right="1418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44634" w:rsidRDefault="00544634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  <w:t xml:space="preserve">091/19 </w:t>
            </w:r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BLOQUE U.C.R.-CAMBIEMOS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Proy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. de Ley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44634">
              <w:rPr>
                <w:rFonts w:asciiTheme="minorHAnsi" w:hAnsiTheme="minorHAnsi" w:cstheme="minorHAnsi"/>
                <w:sz w:val="22"/>
                <w:szCs w:val="22"/>
              </w:rPr>
              <w:t>estableciendo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que las obras efectuadas con recursos </w:t>
            </w:r>
          </w:p>
          <w:p w:rsidR="006161C2" w:rsidRDefault="00544634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Fideicomiso Austral quedarán incorporadas al patrimonio de los estados municipales. </w:t>
            </w:r>
            <w:r w:rsidRPr="00544634">
              <w:rPr>
                <w:rFonts w:asciiTheme="minorHAnsi" w:hAnsiTheme="minorHAnsi" w:cstheme="minorHAnsi"/>
                <w:b/>
                <w:sz w:val="22"/>
                <w:szCs w:val="22"/>
              </w:rPr>
              <w:t>Com. 2 y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:rsidR="00837CA1" w:rsidRDefault="00837CA1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</w:pPr>
          </w:p>
          <w:p w:rsidR="00544634" w:rsidRPr="000A2BC3" w:rsidRDefault="00544634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  <w:t>092/19</w:t>
            </w:r>
            <w:r w:rsidR="00463F73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BLOQUE U.C.R.-CAMBIEMOS </w:t>
            </w:r>
            <w:proofErr w:type="spellStart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Proy</w:t>
            </w:r>
            <w:proofErr w:type="spellEnd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. de Ley</w:t>
            </w:r>
            <w:r w:rsidR="00463F7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3F73" w:rsidRPr="00463F73">
              <w:rPr>
                <w:rFonts w:asciiTheme="minorHAnsi" w:hAnsiTheme="minorHAnsi" w:cstheme="minorHAnsi"/>
                <w:sz w:val="22"/>
                <w:szCs w:val="22"/>
              </w:rPr>
              <w:t xml:space="preserve">modificando el artículo 46 de la Ley provincial </w:t>
            </w:r>
            <w:proofErr w:type="spellStart"/>
            <w:r w:rsidR="00463F73" w:rsidRPr="00463F73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="00463F73" w:rsidRPr="00463F73">
              <w:rPr>
                <w:rFonts w:asciiTheme="minorHAnsi" w:hAnsiTheme="minorHAnsi" w:cstheme="minorHAnsi"/>
                <w:sz w:val="22"/>
                <w:szCs w:val="22"/>
              </w:rPr>
              <w:t xml:space="preserve"> 561</w:t>
            </w:r>
            <w:r w:rsidR="000A2BC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3F73">
              <w:rPr>
                <w:rFonts w:asciiTheme="minorHAnsi" w:hAnsiTheme="minorHAnsi" w:cstheme="minorHAnsi"/>
                <w:sz w:val="22"/>
                <w:szCs w:val="22"/>
              </w:rPr>
              <w:t xml:space="preserve">(Régimen de Jubilaciones y Pensiones para el personal de los tres poderes del estado provincial). </w:t>
            </w:r>
            <w:proofErr w:type="spellStart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Com</w:t>
            </w:r>
            <w:proofErr w:type="spellEnd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463F7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="00463F7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 2</w:t>
            </w:r>
          </w:p>
          <w:p w:rsidR="00463F73" w:rsidRDefault="00463F73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</w:pPr>
          </w:p>
          <w:p w:rsidR="00463F73" w:rsidRDefault="00544634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  <w:t>106/19</w:t>
            </w:r>
            <w:r w:rsidR="00463F73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BLOQUE M.P.F. </w:t>
            </w:r>
            <w:proofErr w:type="spellStart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Proy</w:t>
            </w:r>
            <w:proofErr w:type="spellEnd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de Ley </w:t>
            </w:r>
            <w:r w:rsidR="00463F73">
              <w:rPr>
                <w:rFonts w:asciiTheme="minorHAnsi" w:hAnsiTheme="minorHAnsi" w:cstheme="minorHAnsi"/>
                <w:sz w:val="22"/>
                <w:szCs w:val="22"/>
              </w:rPr>
              <w:t>adhiriendo la Provincia</w:t>
            </w:r>
            <w:r w:rsidR="00D4692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63F73">
              <w:rPr>
                <w:rFonts w:asciiTheme="minorHAnsi" w:hAnsiTheme="minorHAnsi" w:cstheme="minorHAnsi"/>
                <w:sz w:val="22"/>
                <w:szCs w:val="22"/>
              </w:rPr>
              <w:t xml:space="preserve"> a la normativa que da la implementación al Título I </w:t>
            </w:r>
          </w:p>
          <w:p w:rsidR="00544634" w:rsidRDefault="00463F73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la Ley nacional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27.440, Ley de Financiamiento Productivo.  </w:t>
            </w:r>
            <w:proofErr w:type="spellStart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>Com</w:t>
            </w:r>
            <w:proofErr w:type="spellEnd"/>
            <w:r w:rsidRPr="00672F2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 y 2</w:t>
            </w:r>
          </w:p>
          <w:p w:rsidR="00683F4D" w:rsidRDefault="00683F4D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</w:pPr>
          </w:p>
          <w:p w:rsidR="00544634" w:rsidRDefault="00544634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  <w:t>115/19</w:t>
            </w:r>
            <w:r w:rsidR="00463F73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  <w:t xml:space="preserve"> </w:t>
            </w:r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BLOQUE F.P.V. – P.J. </w:t>
            </w:r>
            <w:proofErr w:type="spellStart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Proy</w:t>
            </w:r>
            <w:proofErr w:type="spellEnd"/>
            <w:r w:rsidR="00463F73" w:rsidRPr="00672F2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. de Ley</w:t>
            </w:r>
            <w:r w:rsidR="00463F7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="00463F73" w:rsidRPr="00463F7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cre</w:t>
            </w:r>
            <w:r w:rsidR="00D4692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an</w:t>
            </w:r>
            <w:r w:rsidR="00463F73" w:rsidRPr="00463F73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do el Colegio de Profesionales de Educación Física.</w:t>
            </w:r>
            <w:r w:rsidR="00683F4D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463F73" w:rsidRPr="00463F7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Com.</w:t>
            </w:r>
            <w:r w:rsidR="00683F4D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</w:t>
            </w:r>
            <w:r w:rsidR="00463F73" w:rsidRPr="00463F73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</w:p>
          <w:p w:rsidR="00BA537F" w:rsidRPr="00672F2D" w:rsidRDefault="00BA537F" w:rsidP="00BA537F">
            <w:pPr>
              <w:widowControl/>
              <w:suppressAutoHyphens w:val="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s-ES" w:bidi="ar-SA"/>
              </w:rPr>
            </w:pPr>
          </w:p>
        </w:tc>
      </w:tr>
      <w:tr w:rsidR="00430528" w:rsidRPr="007C439F" w:rsidTr="00540BD7">
        <w:trPr>
          <w:gridBefore w:val="1"/>
          <w:wBefore w:w="147" w:type="dxa"/>
        </w:trPr>
        <w:tc>
          <w:tcPr>
            <w:tcW w:w="10637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F425B" w:rsidRPr="00683F4D" w:rsidRDefault="00683F4D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1</w:t>
            </w:r>
            <w:r w:rsidR="007C439F"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47/19 </w:t>
            </w:r>
            <w:r w:rsidR="007C439F"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P.E.P. Mensaje </w:t>
            </w:r>
            <w:proofErr w:type="spellStart"/>
            <w:r w:rsidR="007C439F"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Nº</w:t>
            </w:r>
            <w:proofErr w:type="spellEnd"/>
            <w:r w:rsidR="007C439F"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07/19</w:t>
            </w:r>
            <w:r w:rsidR="007C439F"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adjuntando </w:t>
            </w:r>
            <w:proofErr w:type="spellStart"/>
            <w:r w:rsidR="007C439F"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="007C439F"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. de Ley reafirmando el dominio originario de la Provincia de Tierra de Fuego sobre sus recursos naturales de dominio público y privado.</w:t>
            </w:r>
            <w:r w:rsid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="007C439F"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Com</w:t>
            </w:r>
            <w:proofErr w:type="spellEnd"/>
            <w:r w:rsidR="007C439F"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 3 y 1</w:t>
            </w:r>
          </w:p>
          <w:p w:rsidR="007C439F" w:rsidRPr="007C439F" w:rsidRDefault="007C439F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169/19 </w:t>
            </w:r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BLOQUE M.P.F.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. de Ley</w:t>
            </w:r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modificando la Ley Provincial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Nº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245 –Vivienda: Adhesión de la Provincia a la Ley Nacional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Nº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24.464; Fondo Provincial de la Vivienda: Creación.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>Com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en-US" w:bidi="ar-SA"/>
              </w:rPr>
              <w:t xml:space="preserve"> 5, 2 y 1</w:t>
            </w:r>
          </w:p>
          <w:p w:rsidR="007C439F" w:rsidRPr="007C439F" w:rsidRDefault="007C439F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170/19 BLOQUE M.P.F.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. de Ley</w:t>
            </w:r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sobre Régimen Legal de Transición del Gobierno.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Com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1</w:t>
            </w:r>
          </w:p>
          <w:p w:rsidR="007C439F" w:rsidRPr="007C439F" w:rsidRDefault="007C439F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189/19 P.E.P. Mensaje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Nº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09/19</w:t>
            </w:r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adjuntando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. de Ley sobre la derogación de los art. 1, 2, 3, 78, 8, 9, 10, 11, 12 y 13 de la Ley Provincial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Nº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478 –Banco de Tierra del Fuego. Transformación en Sociedad Anónima-.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Com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1 y 2</w:t>
            </w:r>
          </w:p>
          <w:p w:rsidR="007C439F" w:rsidRPr="007C439F" w:rsidRDefault="007C439F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257/19 </w:t>
            </w:r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BLOQUE F.P.V.-P.J. </w:t>
            </w:r>
            <w:proofErr w:type="spellStart"/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, de Ley</w:t>
            </w:r>
            <w:r w:rsidRPr="007C439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referente a la Ley de Sistema Electoral (Lema y </w:t>
            </w:r>
            <w:proofErr w:type="spellStart"/>
            <w:r w:rsidRPr="007C439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>Sub-lema</w:t>
            </w:r>
            <w:proofErr w:type="spellEnd"/>
            <w:r w:rsidRPr="007C439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>).</w:t>
            </w: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Com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1</w:t>
            </w:r>
          </w:p>
          <w:p w:rsidR="009D685C" w:rsidRDefault="009D685C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</w:pPr>
          </w:p>
          <w:p w:rsidR="009D685C" w:rsidRDefault="009D685C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</w:pPr>
          </w:p>
          <w:p w:rsidR="007C439F" w:rsidRPr="007C439F" w:rsidRDefault="007C439F" w:rsidP="009D685C">
            <w:pPr>
              <w:suppressAutoHyphens w:val="0"/>
              <w:autoSpaceDE w:val="0"/>
              <w:adjustRightInd w:val="0"/>
              <w:spacing w:after="200" w:line="240" w:lineRule="atLeast"/>
              <w:ind w:right="1418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258/19 </w:t>
            </w:r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BLOQUE M.P.F. </w:t>
            </w:r>
            <w:proofErr w:type="spellStart"/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. de Resol.</w:t>
            </w:r>
            <w:r w:rsidRPr="007C439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declarando su preocupación ante la adjudicación a empresas </w:t>
            </w:r>
            <w:r w:rsidR="00BA537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>b</w:t>
            </w:r>
            <w:r w:rsidRPr="007C439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>ritánicas, de áreas de explotación petrolera.</w:t>
            </w:r>
            <w:r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Com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1</w:t>
            </w:r>
          </w:p>
          <w:p w:rsidR="00430528" w:rsidRPr="009D685C" w:rsidRDefault="007C439F" w:rsidP="009D685C">
            <w:pPr>
              <w:suppressAutoHyphens w:val="0"/>
              <w:autoSpaceDE w:val="0"/>
              <w:adjustRightInd w:val="0"/>
              <w:spacing w:after="200" w:line="240" w:lineRule="atLeast"/>
              <w:ind w:right="1418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261/19 </w:t>
            </w:r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BLOQUE M.P.F. </w:t>
            </w:r>
            <w:proofErr w:type="spellStart"/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Pr="007C439F">
              <w:rPr>
                <w:rFonts w:asciiTheme="minorHAnsi" w:eastAsia="Calibri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. de Resol</w:t>
            </w:r>
            <w:r w:rsidRPr="007C439F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>. creando una Comisión Especial Investigadora “Corredor Costero Canal Beagle”.</w:t>
            </w:r>
            <w:r w:rsidR="00553BD6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Com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1</w:t>
            </w:r>
          </w:p>
          <w:p w:rsidR="00877510" w:rsidRPr="00877510" w:rsidRDefault="00877510" w:rsidP="009D685C">
            <w:pPr>
              <w:suppressAutoHyphens w:val="0"/>
              <w:autoSpaceDE w:val="0"/>
              <w:adjustRightInd w:val="0"/>
              <w:spacing w:after="200" w:line="240" w:lineRule="atLeast"/>
              <w:ind w:right="1418"/>
              <w:textAlignment w:val="auto"/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317/19 P.E.P. Mensaje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Nº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15/19 </w:t>
            </w:r>
            <w:r w:rsidRPr="0087751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adjuntando </w:t>
            </w:r>
            <w:proofErr w:type="spellStart"/>
            <w:r w:rsidRPr="0087751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Proy</w:t>
            </w:r>
            <w:proofErr w:type="spellEnd"/>
            <w:r w:rsidRPr="00877510"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>. de Ley modificando la Ley provincial Nº376 – Ley Protección de Tránsito y Seguridad Vial.</w:t>
            </w:r>
            <w:r>
              <w:rPr>
                <w:rFonts w:asciiTheme="minorHAnsi" w:eastAsia="Times New Roman" w:hAnsiTheme="minorHAnsi" w:cstheme="minorHAnsi"/>
                <w:kern w:val="0"/>
                <w:sz w:val="22"/>
                <w:szCs w:val="22"/>
                <w:lang w:eastAsia="ar-SA" w:bidi="ar-SA"/>
              </w:rPr>
              <w:t xml:space="preserve"> </w:t>
            </w:r>
            <w:proofErr w:type="spellStart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>Com</w:t>
            </w:r>
            <w:proofErr w:type="spellEnd"/>
            <w:r w:rsidRPr="007C439F">
              <w:rPr>
                <w:rFonts w:asciiTheme="minorHAnsi" w:eastAsia="Times New Roman" w:hAnsiTheme="minorHAnsi" w:cstheme="minorHAnsi"/>
                <w:b/>
                <w:kern w:val="0"/>
                <w:sz w:val="22"/>
                <w:szCs w:val="22"/>
                <w:lang w:eastAsia="ar-SA" w:bidi="ar-SA"/>
              </w:rPr>
              <w:t xml:space="preserve"> 1</w:t>
            </w:r>
          </w:p>
          <w:p w:rsidR="00C849AB" w:rsidRDefault="00877510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319/19 </w:t>
            </w:r>
            <w:r w:rsidRPr="004F780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P.E.P. Mensaje </w:t>
            </w:r>
            <w:proofErr w:type="spellStart"/>
            <w:r w:rsidRPr="004F780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Nº</w:t>
            </w:r>
            <w:proofErr w:type="spellEnd"/>
            <w:r w:rsidRPr="004F780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16/19</w:t>
            </w:r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adjuntando </w:t>
            </w:r>
            <w:proofErr w:type="spellStart"/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Proy</w:t>
            </w:r>
            <w:proofErr w:type="spellEnd"/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 de Ley modificando la Ley Provincial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Nº</w:t>
            </w:r>
            <w:proofErr w:type="spellEnd"/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1136, </w:t>
            </w:r>
          </w:p>
          <w:p w:rsidR="004F7805" w:rsidRDefault="00877510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Creación Laboratorio</w:t>
            </w:r>
            <w:r w:rsidR="00C849AB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Fin del Mundo S.A. </w:t>
            </w:r>
            <w:r w:rsidR="004F780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4F7805" w:rsidRPr="004F7805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Com. 1 y 2</w:t>
            </w:r>
            <w:r w:rsidR="004F780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   </w:t>
            </w:r>
          </w:p>
          <w:p w:rsidR="00540BD7" w:rsidRPr="00540BD7" w:rsidRDefault="00C849AB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87751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(TRATAMIENTO DE URGENCIA). Se saca trámite de urgencia en Sesión Especial 14/09/19 </w:t>
            </w:r>
            <w:r w:rsidRPr="00540BD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Resol. </w:t>
            </w:r>
            <w:proofErr w:type="spellStart"/>
            <w:r w:rsidRPr="00540BD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N°</w:t>
            </w:r>
            <w:proofErr w:type="spellEnd"/>
            <w:r w:rsidRPr="00540BD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  <w:p w:rsidR="00C849AB" w:rsidRPr="00540BD7" w:rsidRDefault="00C849AB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40BD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217/19</w:t>
            </w:r>
            <w:r w:rsidR="00540BD7" w:rsidRPr="00540BD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</w:t>
            </w:r>
          </w:p>
          <w:p w:rsidR="00877510" w:rsidRDefault="00877510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40043F" w:rsidRDefault="005E660E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5E660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349/19 P.E.P. Mensaje </w:t>
            </w:r>
            <w:proofErr w:type="spellStart"/>
            <w:r w:rsidRPr="005E660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Nº</w:t>
            </w:r>
            <w:proofErr w:type="spellEnd"/>
            <w:r w:rsidRPr="005E660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017/19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adjuntando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Proy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. de Ley creando, en el ámbito de la Provincia de </w:t>
            </w:r>
          </w:p>
          <w:p w:rsidR="00540BD7" w:rsidRDefault="005E660E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Tierra del Fuego, dos (2) colegios profesionales técnicos; los que se denominarán Colegio de </w:t>
            </w:r>
          </w:p>
          <w:p w:rsidR="00877510" w:rsidRDefault="005E660E" w:rsidP="009D685C">
            <w:pPr>
              <w:pStyle w:val="Sinespaciado"/>
              <w:spacing w:line="240" w:lineRule="atLeast"/>
              <w:ind w:right="851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Profesionales Técnicos de Ushuaia y Colegio de Profesionales Técnicos de Río Grande. </w:t>
            </w:r>
            <w:r w:rsidRPr="005E660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Com. 1.</w:t>
            </w:r>
          </w:p>
          <w:p w:rsidR="00C849AB" w:rsidRDefault="00C849AB" w:rsidP="006B1E1C">
            <w:pPr>
              <w:pStyle w:val="Sinespaciado"/>
              <w:ind w:left="132" w:right="851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  <w:p w:rsidR="00C849AB" w:rsidRPr="00540BD7" w:rsidRDefault="00435C17" w:rsidP="00BA537F">
            <w:pPr>
              <w:suppressAutoHyphens w:val="0"/>
              <w:autoSpaceDE w:val="0"/>
              <w:adjustRightInd w:val="0"/>
              <w:spacing w:after="200"/>
              <w:ind w:right="1418"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35C1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394/19</w:t>
            </w:r>
            <w:r w:rsid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Pr="00435C1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BLOQUE U.C.R.-CAMBIEMOS </w:t>
            </w:r>
            <w:proofErr w:type="spellStart"/>
            <w:r w:rsidRPr="00435C1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Proy</w:t>
            </w:r>
            <w:proofErr w:type="spellEnd"/>
            <w:r w:rsidRPr="00435C1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. de Ley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creando en el ámbito de la Provincia la figura</w:t>
            </w:r>
            <w:r w:rsidR="00540BD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        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del “Abogado del Niño”. </w:t>
            </w:r>
            <w:r w:rsidR="00FA428E"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Com. 1</w:t>
            </w:r>
          </w:p>
          <w:p w:rsidR="00540BD7" w:rsidRDefault="00E14EB4" w:rsidP="00FA428E">
            <w:pPr>
              <w:pStyle w:val="Sinespaciado"/>
              <w:ind w:right="132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FA428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ar-SA"/>
              </w:rPr>
              <w:t>395/19</w:t>
            </w:r>
            <w:r w:rsidR="00FA428E"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="00FA428E" w:rsidRPr="00435C1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BLOQUE U.C.R.-CAMBIEMOS </w:t>
            </w:r>
            <w:proofErr w:type="spellStart"/>
            <w:r w:rsidR="00FA428E" w:rsidRPr="00435C1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Proy</w:t>
            </w:r>
            <w:proofErr w:type="spellEnd"/>
            <w:r w:rsidR="00FA428E" w:rsidRPr="00435C1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. de Ley</w:t>
            </w:r>
            <w:r w:rsidR="00FA428E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creando en el ámbito de la Provincia la </w:t>
            </w:r>
          </w:p>
          <w:p w:rsidR="00877510" w:rsidRPr="00540BD7" w:rsidRDefault="00FA428E" w:rsidP="00FA428E">
            <w:pPr>
              <w:pStyle w:val="Sinespaciado"/>
              <w:ind w:right="132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implementación del Programa de Capacitación Laboral. </w:t>
            </w:r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Com. 1 y 2</w:t>
            </w:r>
          </w:p>
          <w:p w:rsidR="00FA428E" w:rsidRDefault="00FA428E" w:rsidP="00FA428E">
            <w:pPr>
              <w:pStyle w:val="Sinespaciado"/>
              <w:ind w:right="132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  <w:p w:rsidR="00FA428E" w:rsidRPr="00877510" w:rsidRDefault="00FA428E" w:rsidP="00FA428E">
            <w:pPr>
              <w:pStyle w:val="Sinespaciad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404/19 BLOQUE F.P.V.-P.J. </w:t>
            </w:r>
            <w:proofErr w:type="spellStart"/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Proy</w:t>
            </w:r>
            <w:proofErr w:type="spellEnd"/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. de Ley</w:t>
            </w:r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creando la 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“</w:t>
            </w:r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Comisión </w:t>
            </w:r>
            <w:proofErr w:type="spellStart"/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Malvinizadora</w:t>
            </w:r>
            <w:proofErr w:type="spellEnd"/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Fueguina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.</w:t>
            </w:r>
            <w:r w:rsidRPr="00877510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”.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877510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Com. 1</w:t>
            </w:r>
          </w:p>
          <w:p w:rsidR="00FA428E" w:rsidRPr="00877510" w:rsidRDefault="00FA428E" w:rsidP="00FA428E">
            <w:pPr>
              <w:pStyle w:val="Sinespaciado"/>
              <w:ind w:right="132"/>
              <w:jc w:val="both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  <w:p w:rsidR="00547220" w:rsidRDefault="00FA428E" w:rsidP="00FA428E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406/19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BLOQUE F.P.V.-P.J. </w:t>
            </w:r>
            <w:proofErr w:type="spellStart"/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Proy</w:t>
            </w:r>
            <w:proofErr w:type="spellEnd"/>
            <w:r w:rsidRPr="00FA428E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. de Ley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 </w:t>
            </w:r>
            <w:r w:rsidRPr="00FA428E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de ampliación del ejido urbano de la Ciudad de Ushuaia.</w:t>
            </w: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  <w:p w:rsidR="00FA428E" w:rsidRPr="00FA428E" w:rsidRDefault="00FA428E" w:rsidP="00FA428E">
            <w:pPr>
              <w:pStyle w:val="Sinespaciado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40043F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Com. 5 y 1</w:t>
            </w:r>
          </w:p>
          <w:p w:rsidR="00FA428E" w:rsidRPr="00832E34" w:rsidRDefault="00FA428E" w:rsidP="00FA428E">
            <w:pPr>
              <w:pStyle w:val="Sinespaciado"/>
              <w:ind w:right="132"/>
              <w:rPr>
                <w:rFonts w:asciiTheme="minorHAnsi" w:eastAsia="Calibr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:rsidR="0040043F" w:rsidRPr="003547EA" w:rsidRDefault="0040043F" w:rsidP="00547220">
      <w:pPr>
        <w:widowControl/>
        <w:suppressAutoHyphens w:val="0"/>
        <w:jc w:val="both"/>
        <w:textAlignment w:val="auto"/>
        <w:rPr>
          <w:rFonts w:asciiTheme="minorHAnsi" w:hAnsiTheme="minorHAnsi" w:cstheme="minorHAnsi"/>
          <w:b/>
          <w:sz w:val="22"/>
          <w:szCs w:val="22"/>
          <w:lang w:val="en-US" w:eastAsia="ar-SA"/>
        </w:rPr>
      </w:pPr>
      <w:r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es-ES" w:bidi="ar-SA"/>
        </w:rPr>
        <w:lastRenderedPageBreak/>
        <w:t xml:space="preserve">409/19 </w:t>
      </w:r>
      <w:r w:rsidRPr="00672F2D"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BLOQUE F.P.V. – P.J. </w:t>
      </w:r>
      <w:proofErr w:type="spellStart"/>
      <w:r w:rsidRPr="00672F2D">
        <w:rPr>
          <w:rFonts w:asciiTheme="minorHAnsi" w:hAnsiTheme="minorHAnsi" w:cstheme="minorHAnsi"/>
          <w:b/>
          <w:sz w:val="22"/>
          <w:szCs w:val="22"/>
          <w:lang w:eastAsia="ar-SA"/>
        </w:rPr>
        <w:t>Proy</w:t>
      </w:r>
      <w:proofErr w:type="spellEnd"/>
      <w:r w:rsidRPr="00672F2D">
        <w:rPr>
          <w:rFonts w:asciiTheme="minorHAnsi" w:hAnsiTheme="minorHAnsi" w:cstheme="minorHAnsi"/>
          <w:b/>
          <w:sz w:val="22"/>
          <w:szCs w:val="22"/>
          <w:lang w:eastAsia="ar-SA"/>
        </w:rPr>
        <w:t>. de Ley</w:t>
      </w:r>
      <w:r>
        <w:rPr>
          <w:rFonts w:asciiTheme="minorHAnsi" w:hAnsiTheme="minorHAnsi" w:cstheme="minorHAnsi"/>
          <w:b/>
          <w:sz w:val="22"/>
          <w:szCs w:val="22"/>
          <w:lang w:eastAsia="ar-S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ar-SA"/>
        </w:rPr>
        <w:t>otorgan</w:t>
      </w:r>
      <w:r w:rsidRPr="00463F73">
        <w:rPr>
          <w:rFonts w:asciiTheme="minorHAnsi" w:hAnsiTheme="minorHAnsi" w:cstheme="minorHAnsi"/>
          <w:sz w:val="22"/>
          <w:szCs w:val="22"/>
          <w:lang w:eastAsia="ar-SA"/>
        </w:rPr>
        <w:t xml:space="preserve">do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pensión de veterano de guerra al Sr. Aguilar, René Marcelino. </w:t>
      </w:r>
      <w:r w:rsidRPr="003547EA">
        <w:rPr>
          <w:rFonts w:asciiTheme="minorHAnsi" w:hAnsiTheme="minorHAnsi" w:cstheme="minorHAnsi"/>
          <w:b/>
          <w:sz w:val="22"/>
          <w:szCs w:val="22"/>
          <w:lang w:val="en-US" w:eastAsia="ar-SA"/>
        </w:rPr>
        <w:t xml:space="preserve">Com.1 </w:t>
      </w:r>
    </w:p>
    <w:p w:rsidR="00547220" w:rsidRDefault="00832E34" w:rsidP="0040043F">
      <w:pPr>
        <w:widowControl/>
        <w:suppressAutoHyphens w:val="0"/>
        <w:spacing w:after="200"/>
        <w:jc w:val="both"/>
        <w:textAlignment w:val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 xml:space="preserve"> </w:t>
      </w:r>
      <w:r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ab/>
      </w:r>
      <w:r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ab/>
      </w:r>
      <w:r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ab/>
      </w:r>
      <w:r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ab/>
      </w:r>
      <w:r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ab/>
      </w:r>
      <w:r w:rsidR="00BA7E0E"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47220"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>410/19</w:t>
      </w:r>
      <w:r w:rsidR="00C45E6F"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ab/>
      </w:r>
      <w:r w:rsidR="00547220"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 xml:space="preserve">BLOQUE U.C.R. – CAMBIEMOS </w:t>
      </w:r>
      <w:proofErr w:type="spellStart"/>
      <w:r w:rsidR="00547220"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>Proy</w:t>
      </w:r>
      <w:proofErr w:type="spellEnd"/>
      <w:r w:rsidR="00547220"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 xml:space="preserve">. de Ley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creando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un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adicional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“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Fondo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Estímulo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”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destinado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a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todos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los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agentes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de Planta Permanente o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Transitoria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de la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Secretaría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de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Ambiente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, Desarrollo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Sostenible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y Cambio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Climático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del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Gobierno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de la </w:t>
      </w:r>
      <w:proofErr w:type="spellStart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>Provincia</w:t>
      </w:r>
      <w:proofErr w:type="spellEnd"/>
      <w:r w:rsidR="00547220" w:rsidRPr="003547EA">
        <w:rPr>
          <w:rFonts w:asciiTheme="minorHAnsi" w:eastAsia="Calibri" w:hAnsiTheme="minorHAnsi" w:cstheme="minorHAnsi"/>
          <w:bCs/>
          <w:kern w:val="0"/>
          <w:sz w:val="22"/>
          <w:szCs w:val="22"/>
          <w:lang w:val="en-US" w:eastAsia="en-US" w:bidi="ar-SA"/>
        </w:rPr>
        <w:t xml:space="preserve"> de Tierra del Fuego.</w:t>
      </w:r>
      <w:r w:rsidR="00547220" w:rsidRPr="003547EA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val="en-US" w:eastAsia="en-US" w:bidi="ar-SA"/>
        </w:rPr>
        <w:t xml:space="preserve"> </w:t>
      </w:r>
      <w:r w:rsidR="0054722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Com. 1 y 2</w:t>
      </w:r>
    </w:p>
    <w:p w:rsidR="00547220" w:rsidRPr="00547220" w:rsidRDefault="00547220" w:rsidP="0040043F">
      <w:pPr>
        <w:widowControl/>
        <w:suppressAutoHyphens w:val="0"/>
        <w:spacing w:after="200"/>
        <w:jc w:val="both"/>
        <w:textAlignment w:val="auto"/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413/19 P.E.P. </w:t>
      </w:r>
      <w:r w:rsidRPr="00547220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 xml:space="preserve">Nota </w:t>
      </w:r>
      <w:proofErr w:type="spellStart"/>
      <w:r w:rsidRPr="00547220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>Nº</w:t>
      </w:r>
      <w:proofErr w:type="spellEnd"/>
      <w:r w:rsidRPr="00547220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 xml:space="preserve"> 265/19 adjuntando Dto. Provincial </w:t>
      </w:r>
      <w:proofErr w:type="spellStart"/>
      <w:r w:rsidRPr="00547220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>Nº</w:t>
      </w:r>
      <w:proofErr w:type="spellEnd"/>
      <w:r w:rsidRPr="00547220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 xml:space="preserve"> 3937/19 por el cual se ratifica el Convenio de Comodato </w:t>
      </w:r>
      <w:proofErr w:type="spellStart"/>
      <w:r w:rsidRPr="00547220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>Nº</w:t>
      </w:r>
      <w:proofErr w:type="spellEnd"/>
      <w:r w:rsidRPr="00547220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 xml:space="preserve"> 19.693; ref. a entrega de predio Reserva Fiscal – Parcela 3 del Macizo 154 de la Sección T, del Departamento de Río Grande; suscripto entre la Provincia y la Asociación Civil Reencontrándonos.</w:t>
      </w:r>
      <w:r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 xml:space="preserve"> </w:t>
      </w:r>
      <w:r w:rsidRPr="00547220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Com. 1</w:t>
      </w:r>
    </w:p>
    <w:p w:rsidR="0040043F" w:rsidRDefault="00547220" w:rsidP="0040043F">
      <w:pPr>
        <w:widowControl/>
        <w:suppressAutoHyphens w:val="0"/>
        <w:spacing w:after="200"/>
        <w:jc w:val="both"/>
        <w:textAlignment w:val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</w:pPr>
      <w:r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414/19</w:t>
      </w:r>
      <w:r w:rsidR="00C45E6F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ab/>
      </w:r>
      <w:r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BLOQUE F.P.V. – P.J. </w:t>
      </w:r>
      <w:proofErr w:type="spellStart"/>
      <w:r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Proy</w:t>
      </w:r>
      <w:proofErr w:type="spellEnd"/>
      <w:r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. de Ley </w:t>
      </w:r>
      <w:r w:rsidRPr="003D1A63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 xml:space="preserve">equiparando las </w:t>
      </w:r>
      <w:r w:rsidR="003D1A63" w:rsidRPr="003D1A63">
        <w:rPr>
          <w:rFonts w:asciiTheme="minorHAnsi" w:eastAsia="Calibri" w:hAnsiTheme="minorHAnsi" w:cstheme="minorHAnsi"/>
          <w:bCs/>
          <w:kern w:val="0"/>
          <w:sz w:val="22"/>
          <w:szCs w:val="22"/>
          <w:lang w:eastAsia="en-US" w:bidi="ar-SA"/>
        </w:rPr>
        <w:t xml:space="preserve">remuneraciones de los magistrados y funcionarios del Poder Judicial de la Provincia, a las establecidas para los magistrados y funcionarios del Poder Judicial y del Ministerio Público de la Nación. </w:t>
      </w:r>
      <w:r w:rsidR="003D1A63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Com. 1</w:t>
      </w:r>
      <w:r w:rsidR="00C45E6F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ab/>
      </w:r>
      <w:r w:rsidR="00C45E6F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ab/>
      </w:r>
      <w:r w:rsidR="00C45E6F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ab/>
      </w:r>
    </w:p>
    <w:p w:rsidR="00190A81" w:rsidRPr="00BA7E0E" w:rsidRDefault="00190A81" w:rsidP="00547220">
      <w:pPr>
        <w:widowControl/>
        <w:suppressAutoHyphens w:val="0"/>
        <w:spacing w:after="200"/>
        <w:jc w:val="right"/>
        <w:textAlignment w:val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sectPr w:rsidR="00190A81" w:rsidRPr="00BA7E0E" w:rsidSect="006B1E1C">
          <w:footerReference w:type="default" r:id="rId7"/>
          <w:pgSz w:w="11906" w:h="16838" w:code="9"/>
          <w:pgMar w:top="1417" w:right="1701" w:bottom="1417" w:left="1701" w:header="720" w:footer="720" w:gutter="0"/>
          <w:cols w:space="720"/>
          <w:docGrid w:linePitch="326"/>
        </w:sectPr>
      </w:pPr>
      <w:r w:rsidRPr="00BA7E0E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SALA </w:t>
      </w:r>
      <w:r w:rsidR="00B113D4" w:rsidRPr="00BA7E0E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DE COMISIÓN, </w:t>
      </w:r>
      <w:r w:rsidR="00F93303" w:rsidRPr="00BA7E0E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0</w:t>
      </w:r>
      <w:r w:rsidR="00994FF4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2</w:t>
      </w:r>
      <w:r w:rsidR="00F93303" w:rsidRPr="00BA7E0E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de </w:t>
      </w:r>
      <w:r w:rsidR="00994FF4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marzo</w:t>
      </w:r>
      <w:r w:rsidR="00B113D4" w:rsidRPr="00BA7E0E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 xml:space="preserve"> de 2</w:t>
      </w:r>
      <w:r w:rsidR="00EC5E47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en-US" w:bidi="ar-SA"/>
        </w:rPr>
        <w:t>020</w:t>
      </w:r>
    </w:p>
    <w:p w:rsidR="00190A81" w:rsidRPr="00BA7E0E" w:rsidRDefault="00190A81" w:rsidP="00683F4D">
      <w:pPr>
        <w:ind w:right="1134"/>
        <w:jc w:val="both"/>
        <w:rPr>
          <w:rFonts w:asciiTheme="minorHAnsi" w:hAnsiTheme="minorHAnsi" w:cstheme="minorHAnsi"/>
          <w:sz w:val="22"/>
          <w:szCs w:val="22"/>
        </w:rPr>
        <w:sectPr w:rsidR="00190A81" w:rsidRPr="00BA7E0E" w:rsidSect="006B1E1C">
          <w:type w:val="continuous"/>
          <w:pgSz w:w="11906" w:h="16838"/>
          <w:pgMar w:top="3402" w:right="1134" w:bottom="1134" w:left="1134" w:header="720" w:footer="720" w:gutter="0"/>
          <w:cols w:space="720"/>
        </w:sectPr>
      </w:pPr>
    </w:p>
    <w:p w:rsidR="00877510" w:rsidRPr="00877510" w:rsidRDefault="00877510" w:rsidP="00877510">
      <w:pPr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77510" w:rsidRPr="00877510" w:rsidRDefault="00877510" w:rsidP="00877510">
      <w:pPr>
        <w:rPr>
          <w:rFonts w:asciiTheme="minorHAnsi" w:hAnsiTheme="minorHAnsi" w:cstheme="minorHAnsi"/>
          <w:sz w:val="22"/>
          <w:szCs w:val="22"/>
        </w:rPr>
      </w:pPr>
    </w:p>
    <w:p w:rsidR="00877510" w:rsidRPr="00877510" w:rsidRDefault="00877510" w:rsidP="00877510">
      <w:pPr>
        <w:pStyle w:val="Sinespaciado"/>
        <w:ind w:left="132" w:right="132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:rsidR="00ED78C0" w:rsidRPr="00877510" w:rsidRDefault="00ED78C0" w:rsidP="00F61D76">
      <w:pPr>
        <w:ind w:right="-907"/>
        <w:rPr>
          <w:rFonts w:asciiTheme="minorHAnsi" w:hAnsiTheme="minorHAnsi" w:cstheme="minorHAnsi"/>
          <w:sz w:val="22"/>
          <w:szCs w:val="22"/>
        </w:rPr>
      </w:pPr>
    </w:p>
    <w:sectPr w:rsidR="00ED78C0" w:rsidRPr="00877510" w:rsidSect="006B1E1C">
      <w:type w:val="continuous"/>
      <w:pgSz w:w="11906" w:h="16838"/>
      <w:pgMar w:top="3402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709" w:rsidRDefault="00210709" w:rsidP="00CE4F98">
      <w:r>
        <w:separator/>
      </w:r>
    </w:p>
  </w:endnote>
  <w:endnote w:type="continuationSeparator" w:id="0">
    <w:p w:rsidR="00210709" w:rsidRDefault="00210709" w:rsidP="00CE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2618695"/>
      <w:docPartObj>
        <w:docPartGallery w:val="Page Numbers (Bottom of Page)"/>
        <w:docPartUnique/>
      </w:docPartObj>
    </w:sdtPr>
    <w:sdtEndPr/>
    <w:sdtContent>
      <w:p w:rsidR="00CE4F98" w:rsidRDefault="00CE4F9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E4F98" w:rsidRDefault="00CE4F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709" w:rsidRDefault="00210709" w:rsidP="00CE4F98">
      <w:r>
        <w:separator/>
      </w:r>
    </w:p>
  </w:footnote>
  <w:footnote w:type="continuationSeparator" w:id="0">
    <w:p w:rsidR="00210709" w:rsidRDefault="00210709" w:rsidP="00CE4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A81"/>
    <w:rsid w:val="0004330B"/>
    <w:rsid w:val="0004501D"/>
    <w:rsid w:val="00074B46"/>
    <w:rsid w:val="00094793"/>
    <w:rsid w:val="000A2BC3"/>
    <w:rsid w:val="001005BD"/>
    <w:rsid w:val="00121326"/>
    <w:rsid w:val="00136DEA"/>
    <w:rsid w:val="00161E1C"/>
    <w:rsid w:val="00190A81"/>
    <w:rsid w:val="001C7970"/>
    <w:rsid w:val="001D506A"/>
    <w:rsid w:val="00210709"/>
    <w:rsid w:val="0024465E"/>
    <w:rsid w:val="002819F3"/>
    <w:rsid w:val="002E1C6F"/>
    <w:rsid w:val="003076BE"/>
    <w:rsid w:val="00350B76"/>
    <w:rsid w:val="003547EA"/>
    <w:rsid w:val="003565EA"/>
    <w:rsid w:val="003D0401"/>
    <w:rsid w:val="003D1A63"/>
    <w:rsid w:val="003F4D58"/>
    <w:rsid w:val="0040043F"/>
    <w:rsid w:val="00430528"/>
    <w:rsid w:val="00435C17"/>
    <w:rsid w:val="00456475"/>
    <w:rsid w:val="00463F73"/>
    <w:rsid w:val="00491E71"/>
    <w:rsid w:val="004B5021"/>
    <w:rsid w:val="004F7805"/>
    <w:rsid w:val="00540BD7"/>
    <w:rsid w:val="00544634"/>
    <w:rsid w:val="00547220"/>
    <w:rsid w:val="00553BD6"/>
    <w:rsid w:val="0056018A"/>
    <w:rsid w:val="0057256C"/>
    <w:rsid w:val="00572C37"/>
    <w:rsid w:val="005A3163"/>
    <w:rsid w:val="005C102F"/>
    <w:rsid w:val="005D3C92"/>
    <w:rsid w:val="005E660E"/>
    <w:rsid w:val="006161C2"/>
    <w:rsid w:val="00644C63"/>
    <w:rsid w:val="00651F49"/>
    <w:rsid w:val="00672F2D"/>
    <w:rsid w:val="00683F4D"/>
    <w:rsid w:val="006A561C"/>
    <w:rsid w:val="006B1E1C"/>
    <w:rsid w:val="006D0BB2"/>
    <w:rsid w:val="006D2EE0"/>
    <w:rsid w:val="006F1F87"/>
    <w:rsid w:val="007513DC"/>
    <w:rsid w:val="007C439F"/>
    <w:rsid w:val="00832E34"/>
    <w:rsid w:val="00837CA1"/>
    <w:rsid w:val="00854C4C"/>
    <w:rsid w:val="0085521F"/>
    <w:rsid w:val="00877510"/>
    <w:rsid w:val="008D0BF0"/>
    <w:rsid w:val="008E5CC7"/>
    <w:rsid w:val="009025D6"/>
    <w:rsid w:val="009360CA"/>
    <w:rsid w:val="00994FF4"/>
    <w:rsid w:val="009A03AF"/>
    <w:rsid w:val="009D685C"/>
    <w:rsid w:val="009D6F81"/>
    <w:rsid w:val="00A0305B"/>
    <w:rsid w:val="00A649C3"/>
    <w:rsid w:val="00A93FA3"/>
    <w:rsid w:val="00AF16C3"/>
    <w:rsid w:val="00B113D4"/>
    <w:rsid w:val="00B153C8"/>
    <w:rsid w:val="00B216D4"/>
    <w:rsid w:val="00B23316"/>
    <w:rsid w:val="00B441C6"/>
    <w:rsid w:val="00B85800"/>
    <w:rsid w:val="00BA537F"/>
    <w:rsid w:val="00BA7E0E"/>
    <w:rsid w:val="00BA7E77"/>
    <w:rsid w:val="00BB2C95"/>
    <w:rsid w:val="00BD3C3D"/>
    <w:rsid w:val="00C15E1D"/>
    <w:rsid w:val="00C262E0"/>
    <w:rsid w:val="00C45E6F"/>
    <w:rsid w:val="00C849AB"/>
    <w:rsid w:val="00C948D0"/>
    <w:rsid w:val="00CD4AE4"/>
    <w:rsid w:val="00CE4F98"/>
    <w:rsid w:val="00D46923"/>
    <w:rsid w:val="00D55054"/>
    <w:rsid w:val="00D90DE7"/>
    <w:rsid w:val="00E14EB4"/>
    <w:rsid w:val="00E27A83"/>
    <w:rsid w:val="00E36751"/>
    <w:rsid w:val="00E43AC6"/>
    <w:rsid w:val="00EC5E47"/>
    <w:rsid w:val="00ED78C0"/>
    <w:rsid w:val="00EE0DE1"/>
    <w:rsid w:val="00EF1407"/>
    <w:rsid w:val="00EF38C9"/>
    <w:rsid w:val="00F00E70"/>
    <w:rsid w:val="00F013AB"/>
    <w:rsid w:val="00F31D9B"/>
    <w:rsid w:val="00F3761C"/>
    <w:rsid w:val="00F5428E"/>
    <w:rsid w:val="00F61D76"/>
    <w:rsid w:val="00F833E1"/>
    <w:rsid w:val="00F90DFA"/>
    <w:rsid w:val="00F93303"/>
    <w:rsid w:val="00FA428E"/>
    <w:rsid w:val="00FA64B9"/>
    <w:rsid w:val="00FB320D"/>
    <w:rsid w:val="00FF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8FC7"/>
  <w15:docId w15:val="{78EF6427-65A4-4B99-93D5-C9952A53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90A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99"/>
    <w:qFormat/>
    <w:rsid w:val="00F933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BF0"/>
    <w:rPr>
      <w:rFonts w:ascii="Segoe UI" w:hAnsi="Segoe UI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BF0"/>
    <w:rPr>
      <w:rFonts w:ascii="Segoe UI" w:eastAsia="SimSun" w:hAnsi="Segoe UI" w:cs="Mangal"/>
      <w:kern w:val="3"/>
      <w:sz w:val="18"/>
      <w:szCs w:val="16"/>
      <w:lang w:val="es-E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CE4F9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CE4F98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CE4F9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E4F98"/>
    <w:rPr>
      <w:rFonts w:ascii="Times New Roman" w:eastAsia="SimSun" w:hAnsi="Times New Roman" w:cs="Mangal"/>
      <w:kern w:val="3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B891B-F2D5-4A98-92C9-CD5E0FC6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3</Pages>
  <Words>1609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comisiones</dc:creator>
  <cp:lastModifiedBy>Barbara Omodeo Vanone</cp:lastModifiedBy>
  <cp:revision>85</cp:revision>
  <cp:lastPrinted>2019-12-05T18:01:00Z</cp:lastPrinted>
  <dcterms:created xsi:type="dcterms:W3CDTF">2019-04-03T13:37:00Z</dcterms:created>
  <dcterms:modified xsi:type="dcterms:W3CDTF">2020-02-26T15:52:00Z</dcterms:modified>
</cp:coreProperties>
</file>