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D1043" w:rsidRDefault="009D1043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B40B9" w:rsidRDefault="00BB40B9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93668">
        <w:rPr>
          <w:rFonts w:ascii="Arial" w:hAnsi="Arial" w:cs="Arial"/>
          <w:b/>
          <w:sz w:val="26"/>
          <w:szCs w:val="26"/>
          <w:u w:val="single"/>
        </w:rPr>
        <w:t>ASUNTOS PENDIENTES EN COMISIÓN Nº 1</w:t>
      </w:r>
    </w:p>
    <w:p w:rsidR="00DC7ACC" w:rsidRPr="00B93668" w:rsidRDefault="0056299B" w:rsidP="00B9366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Al </w:t>
      </w:r>
      <w:r w:rsidR="0015104D">
        <w:rPr>
          <w:rFonts w:ascii="Arial" w:hAnsi="Arial" w:cs="Arial"/>
          <w:b/>
          <w:sz w:val="26"/>
          <w:szCs w:val="26"/>
        </w:rPr>
        <w:t>0</w:t>
      </w:r>
      <w:r w:rsidR="00401D0F">
        <w:rPr>
          <w:rFonts w:ascii="Arial" w:hAnsi="Arial" w:cs="Arial"/>
          <w:b/>
          <w:sz w:val="26"/>
          <w:szCs w:val="26"/>
        </w:rPr>
        <w:t>6</w:t>
      </w:r>
      <w:r w:rsidR="00702DF3">
        <w:rPr>
          <w:rFonts w:ascii="Arial" w:hAnsi="Arial" w:cs="Arial"/>
          <w:b/>
          <w:sz w:val="26"/>
          <w:szCs w:val="26"/>
        </w:rPr>
        <w:t xml:space="preserve"> de </w:t>
      </w:r>
      <w:r w:rsidR="00401D0F">
        <w:rPr>
          <w:rFonts w:ascii="Arial" w:hAnsi="Arial" w:cs="Arial"/>
          <w:b/>
          <w:sz w:val="26"/>
          <w:szCs w:val="26"/>
        </w:rPr>
        <w:t>noviembre</w:t>
      </w:r>
      <w:r w:rsidR="00DC7ACC" w:rsidRPr="00B93668">
        <w:rPr>
          <w:rFonts w:ascii="Arial" w:hAnsi="Arial" w:cs="Arial"/>
          <w:b/>
          <w:sz w:val="26"/>
          <w:szCs w:val="26"/>
        </w:rPr>
        <w:t xml:space="preserve"> de 2020</w:t>
      </w:r>
    </w:p>
    <w:p w:rsidR="00B93668" w:rsidRDefault="00B93668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397/16 BLOQUE F.P.V. – P.J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147 (Código Procesal, Civil, Comercial, Laboral, Rural y Minero). </w:t>
      </w:r>
      <w:r w:rsidRPr="00B93668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>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B93668" w:rsidRDefault="00DC7ACC" w:rsidP="00B936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3668">
        <w:rPr>
          <w:rFonts w:ascii="Arial" w:hAnsi="Arial" w:cs="Arial"/>
          <w:b/>
          <w:sz w:val="24"/>
          <w:szCs w:val="24"/>
          <w:u w:val="single"/>
        </w:rPr>
        <w:t>ASUNTOS INGRESADOS EN EL AÑO 2019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016/19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Sistema Provincial de</w:t>
      </w:r>
      <w:r w:rsidR="00B93668">
        <w:rPr>
          <w:rFonts w:ascii="Arial" w:hAnsi="Arial" w:cs="Arial"/>
          <w:sz w:val="24"/>
          <w:szCs w:val="24"/>
        </w:rPr>
        <w:t xml:space="preserve"> Seguro de Salud para personas </w:t>
      </w:r>
      <w:r w:rsidRPr="00DC7ACC">
        <w:rPr>
          <w:rFonts w:ascii="Arial" w:hAnsi="Arial" w:cs="Arial"/>
          <w:sz w:val="24"/>
          <w:szCs w:val="24"/>
        </w:rPr>
        <w:t xml:space="preserve">extranjeras.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039/19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adaptación y </w:t>
      </w:r>
      <w:r w:rsidR="00B93668">
        <w:rPr>
          <w:rFonts w:ascii="Arial" w:hAnsi="Arial" w:cs="Arial"/>
          <w:sz w:val="24"/>
          <w:szCs w:val="24"/>
        </w:rPr>
        <w:t xml:space="preserve">mitigación al cambio </w:t>
      </w:r>
      <w:proofErr w:type="gramStart"/>
      <w:r w:rsidR="00B93668">
        <w:rPr>
          <w:rFonts w:ascii="Arial" w:hAnsi="Arial" w:cs="Arial"/>
          <w:sz w:val="24"/>
          <w:szCs w:val="24"/>
        </w:rPr>
        <w:t>climático.</w:t>
      </w:r>
      <w:r w:rsidRPr="00B93668">
        <w:rPr>
          <w:rFonts w:ascii="Arial" w:hAnsi="Arial" w:cs="Arial"/>
          <w:b/>
          <w:sz w:val="24"/>
          <w:szCs w:val="24"/>
        </w:rPr>
        <w:t>Com</w:t>
      </w:r>
      <w:proofErr w:type="gramEnd"/>
      <w:r w:rsidRPr="00B93668">
        <w:rPr>
          <w:rFonts w:ascii="Arial" w:hAnsi="Arial" w:cs="Arial"/>
          <w:b/>
          <w:sz w:val="24"/>
          <w:szCs w:val="24"/>
        </w:rPr>
        <w:t xml:space="preserve"> 4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059/19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</w:t>
      </w:r>
      <w:r w:rsidR="00B93668">
        <w:rPr>
          <w:rFonts w:ascii="Arial" w:hAnsi="Arial" w:cs="Arial"/>
          <w:sz w:val="24"/>
          <w:szCs w:val="24"/>
        </w:rPr>
        <w:t>rovin</w:t>
      </w:r>
      <w:r w:rsidRPr="00DC7ACC">
        <w:rPr>
          <w:rFonts w:ascii="Arial" w:hAnsi="Arial" w:cs="Arial"/>
          <w:sz w:val="24"/>
          <w:szCs w:val="24"/>
        </w:rPr>
        <w:t>cial 441 (Servi</w:t>
      </w:r>
      <w:r w:rsidR="00B93668">
        <w:rPr>
          <w:rFonts w:ascii="Arial" w:hAnsi="Arial" w:cs="Arial"/>
          <w:sz w:val="24"/>
          <w:szCs w:val="24"/>
        </w:rPr>
        <w:t xml:space="preserve">cio Penitenciario Provincial).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1, 6 y 2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4B5C9D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sobre Programa de Inserción L</w:t>
      </w:r>
      <w:r w:rsidRPr="00DC7ACC">
        <w:rPr>
          <w:rFonts w:ascii="Arial" w:hAnsi="Arial" w:cs="Arial"/>
          <w:sz w:val="24"/>
          <w:szCs w:val="24"/>
        </w:rPr>
        <w:t xml:space="preserve">aboral.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092/19 BLOQUE U.C.R.-CAMBIEMOS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el artículo 46 de la Ley provincial Nº 561 (Régimen de Jubilaciones y Pensiones para el personal de los tres poderes del estado provincial).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106/19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adhiriendo la Provincia, a la normativa que da</w:t>
      </w:r>
      <w:r w:rsidR="00B93668">
        <w:rPr>
          <w:rFonts w:ascii="Arial" w:hAnsi="Arial" w:cs="Arial"/>
          <w:sz w:val="24"/>
          <w:szCs w:val="24"/>
        </w:rPr>
        <w:t xml:space="preserve"> la implementación al Título I </w:t>
      </w:r>
      <w:r w:rsidRPr="00DC7ACC">
        <w:rPr>
          <w:rFonts w:ascii="Arial" w:hAnsi="Arial" w:cs="Arial"/>
          <w:sz w:val="24"/>
          <w:szCs w:val="24"/>
        </w:rPr>
        <w:t xml:space="preserve">de la Ley nacional Nº 27.440, Ley de Financiamiento Productivo.  </w:t>
      </w:r>
      <w:proofErr w:type="spellStart"/>
      <w:r w:rsid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B93668">
        <w:rPr>
          <w:rFonts w:ascii="Arial" w:hAnsi="Arial" w:cs="Arial"/>
          <w:b/>
          <w:sz w:val="24"/>
          <w:szCs w:val="24"/>
        </w:rPr>
        <w:t xml:space="preserve"> 1 y 2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115/19 BLOQUE F.P.V. – P.J.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el Colegio de Profesionales de Educación Física. </w:t>
      </w:r>
      <w:r w:rsidRPr="00B93668">
        <w:rPr>
          <w:rFonts w:ascii="Arial" w:hAnsi="Arial" w:cs="Arial"/>
          <w:b/>
          <w:sz w:val="24"/>
          <w:szCs w:val="24"/>
        </w:rPr>
        <w:t xml:space="preserve">Com.1 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147/19 P.E.P.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Nº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07/19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reafirmando el dominio originario de la Provincia de Tierra de Fuego sobre sus recursos naturales de dominio público y privado</w:t>
      </w:r>
      <w:r w:rsidRPr="00B93668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3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169/19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 xml:space="preserve">de Ley </w:t>
      </w:r>
      <w:r w:rsidRPr="00DC7ACC">
        <w:rPr>
          <w:rFonts w:ascii="Arial" w:hAnsi="Arial" w:cs="Arial"/>
          <w:sz w:val="24"/>
          <w:szCs w:val="24"/>
        </w:rPr>
        <w:t>modificando la Ley Provincial Nº 245 –Vivienda: Adh</w:t>
      </w:r>
      <w:r w:rsidR="00B93668">
        <w:rPr>
          <w:rFonts w:ascii="Arial" w:hAnsi="Arial" w:cs="Arial"/>
          <w:sz w:val="24"/>
          <w:szCs w:val="24"/>
        </w:rPr>
        <w:t>esión de la Provincia a la Ley n</w:t>
      </w:r>
      <w:r w:rsidRPr="00DC7ACC">
        <w:rPr>
          <w:rFonts w:ascii="Arial" w:hAnsi="Arial" w:cs="Arial"/>
          <w:sz w:val="24"/>
          <w:szCs w:val="24"/>
        </w:rPr>
        <w:t xml:space="preserve">acional Nº 24.464; Fondo Provincial de la Vivienda: Creación.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5, 2 y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170/19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4B5C9D">
        <w:rPr>
          <w:rFonts w:ascii="Arial" w:hAnsi="Arial" w:cs="Arial"/>
          <w:b/>
          <w:sz w:val="24"/>
          <w:szCs w:val="24"/>
        </w:rPr>
        <w:t xml:space="preserve">de Ley </w:t>
      </w:r>
      <w:r w:rsidRPr="00DC7ACC">
        <w:rPr>
          <w:rFonts w:ascii="Arial" w:hAnsi="Arial" w:cs="Arial"/>
          <w:sz w:val="24"/>
          <w:szCs w:val="24"/>
        </w:rPr>
        <w:t xml:space="preserve">sobre Régimen Legal de Transición del Gobierno.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C7ACC" w:rsidRPr="00DC7ACC" w:rsidRDefault="004B5C9D" w:rsidP="00DC7A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257/19 BLOQUE F.P.V.-P.J. </w:t>
      </w:r>
      <w:proofErr w:type="spellStart"/>
      <w:r>
        <w:rPr>
          <w:rFonts w:ascii="Arial" w:hAnsi="Arial" w:cs="Arial"/>
          <w:b/>
          <w:sz w:val="24"/>
          <w:szCs w:val="24"/>
        </w:rPr>
        <w:t>Proy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="00DC7ACC" w:rsidRPr="00DC7ACC">
        <w:rPr>
          <w:rFonts w:ascii="Arial" w:hAnsi="Arial" w:cs="Arial"/>
          <w:sz w:val="24"/>
          <w:szCs w:val="24"/>
        </w:rPr>
        <w:t xml:space="preserve"> </w:t>
      </w:r>
      <w:r w:rsidR="00DC7ACC" w:rsidRPr="004B5C9D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referente a la Ley de Sistema Electoral (Lema y Sub-lema).</w:t>
      </w:r>
      <w:r w:rsidR="00B936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ACC"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="00DC7ACC"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258/19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64C8">
        <w:rPr>
          <w:rFonts w:ascii="Arial" w:hAnsi="Arial" w:cs="Arial"/>
          <w:b/>
          <w:sz w:val="24"/>
          <w:szCs w:val="24"/>
        </w:rPr>
        <w:t>. de Resol.</w:t>
      </w:r>
      <w:r w:rsidRPr="00DC7ACC">
        <w:rPr>
          <w:rFonts w:ascii="Arial" w:hAnsi="Arial" w:cs="Arial"/>
          <w:sz w:val="24"/>
          <w:szCs w:val="24"/>
        </w:rPr>
        <w:t xml:space="preserve"> declarando su preocupación ante la adjudicación a empresas británicas, de </w:t>
      </w:r>
      <w:r w:rsidR="00B93668">
        <w:rPr>
          <w:rFonts w:ascii="Arial" w:hAnsi="Arial" w:cs="Arial"/>
          <w:sz w:val="24"/>
          <w:szCs w:val="24"/>
        </w:rPr>
        <w:t xml:space="preserve">áreas de explotación </w:t>
      </w:r>
      <w:proofErr w:type="gramStart"/>
      <w:r w:rsidR="00B93668">
        <w:rPr>
          <w:rFonts w:ascii="Arial" w:hAnsi="Arial" w:cs="Arial"/>
          <w:sz w:val="24"/>
          <w:szCs w:val="24"/>
        </w:rPr>
        <w:t>petrolera.</w:t>
      </w:r>
      <w:r w:rsidRPr="00B93668">
        <w:rPr>
          <w:rFonts w:ascii="Arial" w:hAnsi="Arial" w:cs="Arial"/>
          <w:b/>
          <w:sz w:val="24"/>
          <w:szCs w:val="24"/>
        </w:rPr>
        <w:t>Com</w:t>
      </w:r>
      <w:proofErr w:type="gram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261/19 BLOQUE M.P.F.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sz w:val="24"/>
          <w:szCs w:val="24"/>
        </w:rPr>
        <w:t>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 w:rsidRPr="004B5C9D">
        <w:rPr>
          <w:rFonts w:ascii="Arial" w:hAnsi="Arial" w:cs="Arial"/>
          <w:b/>
          <w:sz w:val="24"/>
          <w:szCs w:val="24"/>
        </w:rPr>
        <w:t>de Resol.</w:t>
      </w:r>
      <w:r w:rsidR="00B93668" w:rsidRPr="004B5C9D">
        <w:rPr>
          <w:rFonts w:ascii="Arial" w:hAnsi="Arial" w:cs="Arial"/>
          <w:sz w:val="24"/>
          <w:szCs w:val="24"/>
        </w:rPr>
        <w:t xml:space="preserve"> </w:t>
      </w:r>
      <w:r w:rsidR="00B9366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 una Comisión Especial Investigadora “Corredor Costero Canal Beagle”.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317/19 P.E.P.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Nº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15/19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Nº376 – Ley Protección de Tránsito y Seguridad Vial.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Com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</w:t>
      </w:r>
    </w:p>
    <w:p w:rsidR="00DC7ACC" w:rsidRPr="00B93668" w:rsidRDefault="00DC7ACC" w:rsidP="00DC7ACC">
      <w:pPr>
        <w:jc w:val="both"/>
        <w:rPr>
          <w:rFonts w:ascii="Arial" w:hAnsi="Arial" w:cs="Arial"/>
          <w:color w:val="C00000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319/19 P.E.P.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N°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16/19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1136, Creación Laboratorio Fin del Mundo S.A.  </w:t>
      </w:r>
      <w:r w:rsidRPr="00B93668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B93668">
        <w:rPr>
          <w:rFonts w:ascii="Arial" w:hAnsi="Arial" w:cs="Arial"/>
          <w:color w:val="C00000"/>
          <w:sz w:val="24"/>
          <w:szCs w:val="24"/>
        </w:rPr>
        <w:t>(Tratamiento de Urgencia) Se saca trámite de urgencia en Sesión Especial 14/09/19, Resol. N° 217/19.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B93668">
        <w:rPr>
          <w:rFonts w:ascii="Arial" w:hAnsi="Arial" w:cs="Arial"/>
          <w:b/>
          <w:sz w:val="24"/>
          <w:szCs w:val="24"/>
        </w:rPr>
        <w:t xml:space="preserve">349/19 P.E.P Mensaje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N°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 xml:space="preserve"> 17/19 adjuntando </w:t>
      </w:r>
      <w:proofErr w:type="spellStart"/>
      <w:r w:rsidRPr="00B9366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3668">
        <w:rPr>
          <w:rFonts w:ascii="Arial" w:hAnsi="Arial" w:cs="Arial"/>
          <w:b/>
          <w:sz w:val="24"/>
          <w:szCs w:val="24"/>
        </w:rPr>
        <w:t>.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B93668" w:rsidRPr="00F364C8">
        <w:rPr>
          <w:rFonts w:ascii="Arial" w:hAnsi="Arial" w:cs="Arial"/>
          <w:b/>
          <w:sz w:val="24"/>
          <w:szCs w:val="24"/>
        </w:rPr>
        <w:t>de Ley</w:t>
      </w:r>
      <w:r w:rsidR="00B93668">
        <w:rPr>
          <w:rFonts w:ascii="Arial" w:hAnsi="Arial" w:cs="Arial"/>
          <w:sz w:val="24"/>
          <w:szCs w:val="24"/>
        </w:rPr>
        <w:t xml:space="preserve"> </w:t>
      </w:r>
      <w:r w:rsidR="00F364C8">
        <w:rPr>
          <w:rFonts w:ascii="Arial" w:hAnsi="Arial" w:cs="Arial"/>
          <w:sz w:val="24"/>
          <w:szCs w:val="24"/>
        </w:rPr>
        <w:t>c</w:t>
      </w:r>
      <w:r w:rsidRPr="00DC7ACC">
        <w:rPr>
          <w:rFonts w:ascii="Arial" w:hAnsi="Arial" w:cs="Arial"/>
          <w:sz w:val="24"/>
          <w:szCs w:val="24"/>
        </w:rPr>
        <w:t xml:space="preserve">reando, en el ámbito de la Provincia de Tierra del Fuego, dos (2) colegios profesionales técnicos; los que se denominarán Colegio de Profesionales Técnicos de Ushuaia y Colegio de Profesionales Técnicos de Río Grande. </w:t>
      </w:r>
      <w:r w:rsidRPr="00F31BB4">
        <w:rPr>
          <w:rFonts w:ascii="Arial" w:hAnsi="Arial" w:cs="Arial"/>
          <w:b/>
          <w:sz w:val="24"/>
          <w:szCs w:val="24"/>
        </w:rPr>
        <w:t>Com. 1.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395/19 BLOQUE U.C.R.-CAMBIEMOS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en el ámbito de la Provincia la implementación del Programa de Capacitación Laboral. </w:t>
      </w:r>
      <w:r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404/19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 xml:space="preserve">.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creando la “Comisión </w:t>
      </w:r>
      <w:proofErr w:type="spellStart"/>
      <w:r w:rsidRPr="00DC7ACC">
        <w:rPr>
          <w:rFonts w:ascii="Arial" w:hAnsi="Arial" w:cs="Arial"/>
          <w:sz w:val="24"/>
          <w:szCs w:val="24"/>
        </w:rPr>
        <w:t>Malvinizadora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Fueguina”. </w:t>
      </w:r>
      <w:r w:rsidRPr="00F31BB4">
        <w:rPr>
          <w:rFonts w:ascii="Arial" w:hAnsi="Arial" w:cs="Arial"/>
          <w:b/>
          <w:sz w:val="24"/>
          <w:szCs w:val="24"/>
        </w:rPr>
        <w:t>Com.1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406/19 BLOQUE F.P.V.-P.J.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ampliación</w:t>
      </w:r>
      <w:r w:rsidR="00F31BB4">
        <w:rPr>
          <w:rFonts w:ascii="Arial" w:hAnsi="Arial" w:cs="Arial"/>
          <w:sz w:val="24"/>
          <w:szCs w:val="24"/>
        </w:rPr>
        <w:t xml:space="preserve"> del ejido urbano de la Ciudad </w:t>
      </w:r>
      <w:r w:rsidRPr="00DC7ACC">
        <w:rPr>
          <w:rFonts w:ascii="Arial" w:hAnsi="Arial" w:cs="Arial"/>
          <w:sz w:val="24"/>
          <w:szCs w:val="24"/>
        </w:rPr>
        <w:t xml:space="preserve">de Ushuaia. </w:t>
      </w:r>
      <w:r w:rsidRPr="00F31BB4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409/19 BLOQUE F.P.V. – P.J. </w:t>
      </w:r>
      <w:proofErr w:type="spellStart"/>
      <w:r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F31BB4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F364C8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otorgando pensión de veterano de guerra al Sr. Aguilar, René Marcelino. </w:t>
      </w:r>
      <w:r w:rsidRPr="00F31BB4">
        <w:rPr>
          <w:rFonts w:ascii="Arial" w:hAnsi="Arial" w:cs="Arial"/>
          <w:b/>
          <w:sz w:val="24"/>
          <w:szCs w:val="24"/>
        </w:rPr>
        <w:t>Com.1</w:t>
      </w:r>
      <w:r w:rsidRPr="00DC7ACC">
        <w:rPr>
          <w:rFonts w:ascii="Arial" w:hAnsi="Arial" w:cs="Arial"/>
          <w:sz w:val="24"/>
          <w:szCs w:val="24"/>
        </w:rPr>
        <w:t xml:space="preserve"> </w:t>
      </w:r>
    </w:p>
    <w:p w:rsidR="00DC7ACC" w:rsidRPr="00F31BB4" w:rsidRDefault="00F31BB4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410/19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U.C.R. – CAMBIEMOS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creando un adicional “Fondo Estímulo” destinado a todos los agentes de Planta Permanente o Transitoria de la Secretaría de Ambiente, Desarrollo Sostenible y Cambio Climático del Gobierno de la Provincia de Tierra del Fuego. </w:t>
      </w:r>
      <w:r w:rsidR="00DC7ACC" w:rsidRPr="00F31BB4">
        <w:rPr>
          <w:rFonts w:ascii="Arial" w:hAnsi="Arial" w:cs="Arial"/>
          <w:b/>
          <w:sz w:val="24"/>
          <w:szCs w:val="24"/>
        </w:rPr>
        <w:t>Com. 1 y 2</w:t>
      </w:r>
    </w:p>
    <w:p w:rsidR="00DC7ACC" w:rsidRPr="00F31BB4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413/19 P.E.P. Nota Nº 265/19 adjuntando Dto. Provincial </w:t>
      </w:r>
      <w:r w:rsidRPr="00F364C8">
        <w:rPr>
          <w:rFonts w:ascii="Arial" w:hAnsi="Arial" w:cs="Arial"/>
          <w:b/>
          <w:sz w:val="24"/>
          <w:szCs w:val="24"/>
        </w:rPr>
        <w:t>Nº 3937/19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de Comodato Nº 19.693; ref. a entrega de predio Reserva Fiscal – Parcela 3 del Macizo 154 de la Sección T, del Departamento de Río Grande; suscripto entre la Provincia y la Asociación Civil Reencontrándonos. </w:t>
      </w:r>
      <w:r w:rsidRPr="00F31BB4">
        <w:rPr>
          <w:rFonts w:ascii="Arial" w:hAnsi="Arial" w:cs="Arial"/>
          <w:b/>
          <w:sz w:val="24"/>
          <w:szCs w:val="24"/>
        </w:rPr>
        <w:t>Com. 1</w:t>
      </w:r>
    </w:p>
    <w:p w:rsidR="0015104D" w:rsidRDefault="00F31BB4" w:rsidP="0015104D">
      <w:pPr>
        <w:jc w:val="both"/>
        <w:rPr>
          <w:rFonts w:ascii="Arial" w:hAnsi="Arial" w:cs="Arial"/>
          <w:sz w:val="24"/>
          <w:szCs w:val="24"/>
        </w:rPr>
      </w:pPr>
      <w:r w:rsidRPr="00F31BB4">
        <w:rPr>
          <w:rFonts w:ascii="Arial" w:hAnsi="Arial" w:cs="Arial"/>
          <w:b/>
          <w:sz w:val="24"/>
          <w:szCs w:val="24"/>
        </w:rPr>
        <w:t xml:space="preserve">414/19 </w:t>
      </w:r>
      <w:r w:rsidR="00DC7ACC" w:rsidRPr="00F31BB4">
        <w:rPr>
          <w:rFonts w:ascii="Arial" w:hAnsi="Arial" w:cs="Arial"/>
          <w:b/>
          <w:sz w:val="24"/>
          <w:szCs w:val="24"/>
        </w:rPr>
        <w:t xml:space="preserve">BLOQUE F.P.V. – P.J. </w:t>
      </w:r>
      <w:proofErr w:type="spellStart"/>
      <w:r w:rsidR="00DC7ACC" w:rsidRPr="00F31BB4">
        <w:rPr>
          <w:rFonts w:ascii="Arial" w:hAnsi="Arial" w:cs="Arial"/>
          <w:b/>
          <w:sz w:val="24"/>
          <w:szCs w:val="24"/>
        </w:rPr>
        <w:t>Proy</w:t>
      </w:r>
      <w:proofErr w:type="spellEnd"/>
      <w:r w:rsidR="00DC7ACC" w:rsidRPr="00F31BB4">
        <w:rPr>
          <w:rFonts w:ascii="Arial" w:hAnsi="Arial" w:cs="Arial"/>
          <w:b/>
          <w:sz w:val="24"/>
          <w:szCs w:val="24"/>
        </w:rPr>
        <w:t xml:space="preserve">. </w:t>
      </w:r>
      <w:r w:rsidR="00DC7ACC" w:rsidRPr="00F364C8">
        <w:rPr>
          <w:rFonts w:ascii="Arial" w:hAnsi="Arial" w:cs="Arial"/>
          <w:b/>
          <w:sz w:val="24"/>
          <w:szCs w:val="24"/>
        </w:rPr>
        <w:t>de Ley</w:t>
      </w:r>
      <w:r w:rsidR="00DC7ACC" w:rsidRPr="00DC7ACC">
        <w:rPr>
          <w:rFonts w:ascii="Arial" w:hAnsi="Arial" w:cs="Arial"/>
          <w:sz w:val="24"/>
          <w:szCs w:val="24"/>
        </w:rPr>
        <w:t xml:space="preserve"> equiparando las remuneraciones de los magistrados y funcionarios del Poder Judicial de la Provincia, a las </w:t>
      </w:r>
    </w:p>
    <w:p w:rsidR="0015104D" w:rsidRDefault="0015104D" w:rsidP="0015104D">
      <w:pPr>
        <w:jc w:val="both"/>
        <w:rPr>
          <w:rFonts w:ascii="Arial" w:hAnsi="Arial" w:cs="Arial"/>
          <w:sz w:val="24"/>
          <w:szCs w:val="24"/>
        </w:rPr>
      </w:pPr>
    </w:p>
    <w:p w:rsidR="0015104D" w:rsidRDefault="0015104D" w:rsidP="0015104D">
      <w:pPr>
        <w:jc w:val="both"/>
        <w:rPr>
          <w:rFonts w:ascii="Arial" w:hAnsi="Arial" w:cs="Arial"/>
          <w:sz w:val="24"/>
          <w:szCs w:val="24"/>
        </w:rPr>
      </w:pPr>
    </w:p>
    <w:p w:rsidR="00D933D3" w:rsidRDefault="00D933D3" w:rsidP="0015104D">
      <w:pPr>
        <w:jc w:val="both"/>
        <w:rPr>
          <w:rFonts w:ascii="Arial" w:hAnsi="Arial" w:cs="Arial"/>
          <w:sz w:val="24"/>
          <w:szCs w:val="24"/>
        </w:rPr>
      </w:pPr>
    </w:p>
    <w:p w:rsidR="00D933D3" w:rsidRDefault="00D933D3" w:rsidP="0015104D">
      <w:pPr>
        <w:jc w:val="both"/>
        <w:rPr>
          <w:rFonts w:ascii="Arial" w:hAnsi="Arial" w:cs="Arial"/>
          <w:sz w:val="24"/>
          <w:szCs w:val="24"/>
        </w:rPr>
      </w:pPr>
    </w:p>
    <w:p w:rsidR="0015104D" w:rsidRDefault="0015104D" w:rsidP="0015104D">
      <w:pPr>
        <w:jc w:val="both"/>
        <w:rPr>
          <w:rFonts w:ascii="Arial" w:hAnsi="Arial" w:cs="Arial"/>
          <w:sz w:val="24"/>
          <w:szCs w:val="24"/>
        </w:rPr>
      </w:pPr>
    </w:p>
    <w:p w:rsidR="00CA0383" w:rsidRPr="0015104D" w:rsidRDefault="00DC7ACC" w:rsidP="0015104D">
      <w:pPr>
        <w:jc w:val="both"/>
        <w:rPr>
          <w:rFonts w:ascii="Arial" w:hAnsi="Arial" w:cs="Arial"/>
          <w:b/>
          <w:sz w:val="24"/>
          <w:szCs w:val="24"/>
        </w:rPr>
      </w:pPr>
      <w:r w:rsidRPr="00DC7ACC">
        <w:rPr>
          <w:rFonts w:ascii="Arial" w:hAnsi="Arial" w:cs="Arial"/>
          <w:sz w:val="24"/>
          <w:szCs w:val="24"/>
        </w:rPr>
        <w:t xml:space="preserve">establecidas para los magistrados y funcionarios del Poder Judicial y del Ministerio Público de la Nación. </w:t>
      </w:r>
      <w:r w:rsidR="0015104D">
        <w:rPr>
          <w:rFonts w:ascii="Arial" w:hAnsi="Arial" w:cs="Arial"/>
          <w:b/>
          <w:sz w:val="24"/>
          <w:szCs w:val="24"/>
        </w:rPr>
        <w:t>Com. 1</w:t>
      </w:r>
      <w:r w:rsidR="0015104D">
        <w:rPr>
          <w:rFonts w:ascii="Arial" w:hAnsi="Arial" w:cs="Arial"/>
          <w:b/>
          <w:sz w:val="24"/>
          <w:szCs w:val="24"/>
        </w:rPr>
        <w:tab/>
      </w:r>
    </w:p>
    <w:p w:rsidR="00CA0383" w:rsidRDefault="00CA0383" w:rsidP="005D392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D3927" w:rsidRDefault="005D3927" w:rsidP="005D39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ASUNTOS INGRESADOS EN EL AÑO</w:t>
      </w:r>
      <w:r w:rsidR="00DC7ACC" w:rsidRPr="005D3927">
        <w:rPr>
          <w:rFonts w:ascii="Arial" w:hAnsi="Arial" w:cs="Arial"/>
          <w:b/>
          <w:sz w:val="24"/>
          <w:szCs w:val="24"/>
          <w:u w:val="single"/>
        </w:rPr>
        <w:t xml:space="preserve"> 2020:</w:t>
      </w:r>
    </w:p>
    <w:p w:rsidR="00886F81" w:rsidRDefault="00886F81" w:rsidP="00DC7ACC">
      <w:pPr>
        <w:jc w:val="both"/>
        <w:rPr>
          <w:rFonts w:ascii="Arial" w:hAnsi="Arial" w:cs="Arial"/>
          <w:sz w:val="24"/>
          <w:szCs w:val="24"/>
        </w:rPr>
      </w:pP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428/19 P.E.P. Nota Nº 272/19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4047/19</w:t>
      </w:r>
      <w:r w:rsidRPr="00DC7ACC">
        <w:rPr>
          <w:rFonts w:ascii="Arial" w:hAnsi="Arial" w:cs="Arial"/>
          <w:sz w:val="24"/>
          <w:szCs w:val="24"/>
        </w:rPr>
        <w:t xml:space="preserve">, aclaratorio  del Dto. Provincial Nº 3937/19 ref. al convenio de comodato suscripto entre la Provincia y la Asociación Civil Reencontrándonos.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886F8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886F81">
        <w:rPr>
          <w:rFonts w:ascii="Arial" w:hAnsi="Arial" w:cs="Arial"/>
          <w:b/>
          <w:sz w:val="24"/>
          <w:szCs w:val="24"/>
        </w:rPr>
        <w:t>429/19 P.E.P. Nota Nº 271/19 adjuntando Dto. Provincial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b/>
          <w:sz w:val="24"/>
          <w:szCs w:val="24"/>
        </w:rPr>
        <w:t>Nº 4015/19</w:t>
      </w:r>
      <w:r w:rsidRPr="00DC7ACC">
        <w:rPr>
          <w:rFonts w:ascii="Arial" w:hAnsi="Arial" w:cs="Arial"/>
          <w:sz w:val="24"/>
          <w:szCs w:val="24"/>
        </w:rPr>
        <w:t xml:space="preserve"> que ratifica el convenio de comodato, registrado bajo el Nº 19.699, suscripto entre la Provincia y Gendarmería Nacional. </w:t>
      </w:r>
      <w:r w:rsidRPr="00886F81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886F81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430/19 P.E.P. Mensaje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Nº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 xml:space="preserve"> 19/19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>.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sobre Código Procesal Penal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 xml:space="preserve">431/19 P.E.P. Mensaje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Nº</w:t>
      </w:r>
      <w:proofErr w:type="spellEnd"/>
      <w:r w:rsidRPr="00CD308F">
        <w:rPr>
          <w:rFonts w:ascii="Arial" w:hAnsi="Arial" w:cs="Arial"/>
          <w:b/>
          <w:sz w:val="24"/>
          <w:szCs w:val="24"/>
        </w:rPr>
        <w:t xml:space="preserve"> 20/19 adjuntando </w:t>
      </w:r>
      <w:proofErr w:type="spellStart"/>
      <w:r w:rsidRPr="00CD308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Pr="00DC7ACC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  <w:r w:rsidRPr="00CD308F">
        <w:rPr>
          <w:rFonts w:ascii="Arial" w:hAnsi="Arial" w:cs="Arial"/>
          <w:b/>
          <w:sz w:val="24"/>
          <w:szCs w:val="24"/>
        </w:rPr>
        <w:t>Com. 6 y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437/19 P.E.P. Nota N° 278/19 adjuntando Dto. Provi</w:t>
      </w:r>
      <w:r w:rsidR="00CD308F">
        <w:rPr>
          <w:rFonts w:ascii="Arial" w:hAnsi="Arial" w:cs="Arial"/>
          <w:b/>
          <w:sz w:val="24"/>
          <w:szCs w:val="24"/>
        </w:rPr>
        <w:t xml:space="preserve">ncial N° </w:t>
      </w:r>
      <w:r w:rsidRPr="00CD308F">
        <w:rPr>
          <w:rFonts w:ascii="Arial" w:hAnsi="Arial" w:cs="Arial"/>
          <w:b/>
          <w:sz w:val="24"/>
          <w:szCs w:val="24"/>
        </w:rPr>
        <w:t>4326/19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Araceli Oviedo </w:t>
      </w:r>
      <w:proofErr w:type="spellStart"/>
      <w:r w:rsidRPr="00DC7ACC">
        <w:rPr>
          <w:rFonts w:ascii="Arial" w:hAnsi="Arial" w:cs="Arial"/>
          <w:sz w:val="24"/>
          <w:szCs w:val="24"/>
        </w:rPr>
        <w:t>Gimenez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, como Contadora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CD308F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438/19 P.E.P. Nota N° 277/19 adjuntando Dto. Provincial N° 4325/19</w:t>
      </w:r>
      <w:r w:rsidRPr="00DC7ACC">
        <w:rPr>
          <w:rFonts w:ascii="Arial" w:hAnsi="Arial" w:cs="Arial"/>
          <w:sz w:val="24"/>
          <w:szCs w:val="24"/>
        </w:rPr>
        <w:t xml:space="preserve">, por el cual se designa a la señora C.P. Mónica González, como Tesorera General de la Provincia.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CD308F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CD308F">
        <w:rPr>
          <w:rFonts w:ascii="Arial" w:hAnsi="Arial" w:cs="Arial"/>
          <w:b/>
          <w:sz w:val="24"/>
          <w:szCs w:val="24"/>
        </w:rPr>
        <w:t>442/19 P.E.P. Nota N° 280/19 adjuntando Dto. Provincial N° 4177/19</w:t>
      </w:r>
      <w:r w:rsidR="00CD308F">
        <w:rPr>
          <w:rFonts w:ascii="Arial" w:hAnsi="Arial" w:cs="Arial"/>
          <w:sz w:val="24"/>
          <w:szCs w:val="24"/>
        </w:rPr>
        <w:t>,</w:t>
      </w:r>
      <w:r w:rsidRPr="00DC7ACC">
        <w:rPr>
          <w:rFonts w:ascii="Arial" w:hAnsi="Arial" w:cs="Arial"/>
          <w:sz w:val="24"/>
          <w:szCs w:val="24"/>
        </w:rPr>
        <w:t xml:space="preserve"> que ratifica la Adenda II registrada bajo el N° 19.528 al convenio de cooperación entre el Sistema Federal de Medios y Contenidos Públicos y la Provincia de Tierra del Fuego. </w:t>
      </w:r>
      <w:r w:rsidRPr="00CD308F">
        <w:rPr>
          <w:rFonts w:ascii="Arial" w:hAnsi="Arial" w:cs="Arial"/>
          <w:b/>
          <w:sz w:val="24"/>
          <w:szCs w:val="24"/>
        </w:rPr>
        <w:t>Com. 1</w:t>
      </w:r>
      <w:r w:rsidRPr="00054535">
        <w:rPr>
          <w:rFonts w:ascii="Arial" w:hAnsi="Arial" w:cs="Arial"/>
          <w:i/>
          <w:sz w:val="24"/>
          <w:szCs w:val="24"/>
        </w:rPr>
        <w:t xml:space="preserve"> (girado a comisión en sesión ordinaria del 28/05/20)</w:t>
      </w:r>
    </w:p>
    <w:p w:rsidR="00170BD3" w:rsidRPr="001E0412" w:rsidRDefault="00170BD3" w:rsidP="00DC7ACC">
      <w:pPr>
        <w:jc w:val="both"/>
        <w:rPr>
          <w:rFonts w:ascii="Arial" w:hAnsi="Arial" w:cs="Arial"/>
          <w:i/>
          <w:color w:val="C00000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455/19 P.E.P. Mensaje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N°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 xml:space="preserve"> 23/19 adjuntando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</w:t>
      </w:r>
      <w:r>
        <w:rPr>
          <w:rFonts w:ascii="Arial" w:hAnsi="Arial" w:cs="Arial"/>
          <w:sz w:val="24"/>
          <w:szCs w:val="24"/>
        </w:rPr>
        <w:t xml:space="preserve"> sobre D</w:t>
      </w:r>
      <w:r w:rsidRPr="00DC7ACC">
        <w:rPr>
          <w:rFonts w:ascii="Arial" w:hAnsi="Arial" w:cs="Arial"/>
          <w:sz w:val="24"/>
          <w:szCs w:val="24"/>
        </w:rPr>
        <w:t>eclaración de I</w:t>
      </w:r>
      <w:r>
        <w:rPr>
          <w:rFonts w:ascii="Arial" w:hAnsi="Arial" w:cs="Arial"/>
          <w:sz w:val="24"/>
          <w:szCs w:val="24"/>
        </w:rPr>
        <w:t>nterés Público Provincial a la Actividad P</w:t>
      </w:r>
      <w:r w:rsidRPr="00DC7ACC">
        <w:rPr>
          <w:rFonts w:ascii="Arial" w:hAnsi="Arial" w:cs="Arial"/>
          <w:sz w:val="24"/>
          <w:szCs w:val="24"/>
        </w:rPr>
        <w:t xml:space="preserve">etrolera. Creación de Terra </w:t>
      </w:r>
      <w:proofErr w:type="spellStart"/>
      <w:r w:rsidRPr="00DC7ACC">
        <w:rPr>
          <w:rFonts w:ascii="Arial" w:hAnsi="Arial" w:cs="Arial"/>
          <w:sz w:val="24"/>
          <w:szCs w:val="24"/>
        </w:rPr>
        <w:t>Ignis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 Petróleo y Gas </w:t>
      </w:r>
      <w:proofErr w:type="spellStart"/>
      <w:r w:rsidRPr="00DC7ACC">
        <w:rPr>
          <w:rFonts w:ascii="Arial" w:hAnsi="Arial" w:cs="Arial"/>
          <w:sz w:val="24"/>
          <w:szCs w:val="24"/>
        </w:rPr>
        <w:t>Sau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170BD3">
        <w:rPr>
          <w:rFonts w:ascii="Arial" w:hAnsi="Arial" w:cs="Arial"/>
          <w:b/>
          <w:sz w:val="24"/>
          <w:szCs w:val="24"/>
        </w:rPr>
        <w:t>Com. 3,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color w:val="C00000"/>
          <w:sz w:val="24"/>
          <w:szCs w:val="24"/>
        </w:rPr>
        <w:t>(Girado en sesión especial del 21/05/20)</w:t>
      </w:r>
      <w:r w:rsidRPr="00170BD3">
        <w:rPr>
          <w:rFonts w:ascii="Arial" w:hAnsi="Arial" w:cs="Arial"/>
          <w:i/>
          <w:color w:val="C00000"/>
          <w:sz w:val="24"/>
          <w:szCs w:val="24"/>
        </w:rPr>
        <w:t xml:space="preserve"> </w:t>
      </w:r>
    </w:p>
    <w:p w:rsidR="0015104D" w:rsidRPr="00D933D3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B87F0F">
        <w:rPr>
          <w:rFonts w:ascii="Arial" w:hAnsi="Arial" w:cs="Arial"/>
          <w:b/>
          <w:sz w:val="24"/>
          <w:szCs w:val="24"/>
        </w:rPr>
        <w:lastRenderedPageBreak/>
        <w:t xml:space="preserve">456/19 P.E.P. Mensaje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N°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 xml:space="preserve"> 22/19 adjuntando </w:t>
      </w:r>
      <w:proofErr w:type="spellStart"/>
      <w:r w:rsidRPr="00B87F0F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87F0F">
        <w:rPr>
          <w:rFonts w:ascii="Arial" w:hAnsi="Arial" w:cs="Arial"/>
          <w:b/>
          <w:sz w:val="24"/>
          <w:szCs w:val="24"/>
        </w:rPr>
        <w:t>.</w:t>
      </w:r>
      <w:r w:rsidRPr="00B87F0F">
        <w:rPr>
          <w:rFonts w:ascii="Arial" w:hAnsi="Arial" w:cs="Arial"/>
          <w:sz w:val="24"/>
          <w:szCs w:val="24"/>
        </w:rPr>
        <w:t xml:space="preserve"> </w:t>
      </w:r>
      <w:r w:rsidRPr="00B87F0F">
        <w:rPr>
          <w:rFonts w:ascii="Arial" w:hAnsi="Arial" w:cs="Arial"/>
          <w:b/>
          <w:sz w:val="24"/>
          <w:szCs w:val="24"/>
        </w:rPr>
        <w:t>de Ley</w:t>
      </w:r>
      <w:r w:rsidRPr="00B87F0F">
        <w:rPr>
          <w:rFonts w:ascii="Arial" w:hAnsi="Arial" w:cs="Arial"/>
          <w:sz w:val="24"/>
          <w:szCs w:val="24"/>
        </w:rPr>
        <w:t xml:space="preserve"> declarando el Estado de Emergencia Pública Provincial. </w:t>
      </w:r>
      <w:r w:rsidRPr="00B87F0F">
        <w:rPr>
          <w:rFonts w:ascii="Arial" w:hAnsi="Arial" w:cs="Arial"/>
          <w:b/>
          <w:sz w:val="24"/>
          <w:szCs w:val="24"/>
        </w:rPr>
        <w:t xml:space="preserve">Com. 1 </w:t>
      </w:r>
      <w:r w:rsidRPr="00B87F0F">
        <w:rPr>
          <w:rFonts w:ascii="Arial" w:hAnsi="Arial" w:cs="Arial"/>
          <w:i/>
          <w:sz w:val="24"/>
          <w:szCs w:val="24"/>
        </w:rPr>
        <w:t>(girado a comisión en</w:t>
      </w:r>
      <w:r w:rsidR="005D7D91" w:rsidRPr="00B87F0F">
        <w:rPr>
          <w:rFonts w:ascii="Arial" w:hAnsi="Arial" w:cs="Arial"/>
          <w:i/>
          <w:sz w:val="24"/>
          <w:szCs w:val="24"/>
        </w:rPr>
        <w:t xml:space="preserve"> sesión ordinaria del 28/05/20)</w:t>
      </w:r>
    </w:p>
    <w:p w:rsidR="005D7D91" w:rsidRPr="005D7D91" w:rsidRDefault="00DC7ACC" w:rsidP="00DC7ACC">
      <w:pPr>
        <w:jc w:val="both"/>
        <w:rPr>
          <w:rFonts w:ascii="Arial" w:hAnsi="Arial" w:cs="Arial"/>
          <w:i/>
          <w:sz w:val="24"/>
          <w:szCs w:val="24"/>
        </w:rPr>
      </w:pPr>
      <w:r w:rsidRPr="00902426">
        <w:rPr>
          <w:rFonts w:ascii="Arial" w:hAnsi="Arial" w:cs="Arial"/>
          <w:b/>
          <w:sz w:val="24"/>
          <w:szCs w:val="24"/>
        </w:rPr>
        <w:t xml:space="preserve">463/19 P.E.P. Mensaje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N°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 28/19 </w:t>
      </w:r>
      <w:proofErr w:type="spellStart"/>
      <w:r w:rsidRPr="00902426">
        <w:rPr>
          <w:rFonts w:ascii="Arial" w:hAnsi="Arial" w:cs="Arial"/>
          <w:b/>
          <w:sz w:val="24"/>
          <w:szCs w:val="24"/>
        </w:rPr>
        <w:t>Proy</w:t>
      </w:r>
      <w:proofErr w:type="spellEnd"/>
      <w:r w:rsidRPr="00902426">
        <w:rPr>
          <w:rFonts w:ascii="Arial" w:hAnsi="Arial" w:cs="Arial"/>
          <w:b/>
          <w:sz w:val="24"/>
          <w:szCs w:val="24"/>
        </w:rPr>
        <w:t xml:space="preserve">. </w:t>
      </w:r>
      <w:r w:rsidRPr="00054535">
        <w:rPr>
          <w:rFonts w:ascii="Arial" w:hAnsi="Arial" w:cs="Arial"/>
          <w:b/>
          <w:sz w:val="24"/>
          <w:szCs w:val="24"/>
        </w:rPr>
        <w:t>de Ley</w:t>
      </w:r>
      <w:r w:rsidR="00054535">
        <w:rPr>
          <w:rFonts w:ascii="Arial" w:hAnsi="Arial" w:cs="Arial"/>
          <w:sz w:val="24"/>
          <w:szCs w:val="24"/>
        </w:rPr>
        <w:t xml:space="preserve"> </w:t>
      </w:r>
      <w:r w:rsidRPr="00DC7ACC">
        <w:rPr>
          <w:rFonts w:ascii="Arial" w:hAnsi="Arial" w:cs="Arial"/>
          <w:sz w:val="24"/>
          <w:szCs w:val="24"/>
        </w:rPr>
        <w:t xml:space="preserve">de Emergencia de la Administración Pública Provincial. </w:t>
      </w:r>
      <w:r w:rsidRPr="00902426">
        <w:rPr>
          <w:rFonts w:ascii="Arial" w:hAnsi="Arial" w:cs="Arial"/>
          <w:b/>
          <w:sz w:val="24"/>
          <w:szCs w:val="24"/>
        </w:rPr>
        <w:t>Com. 1 y 2</w:t>
      </w:r>
      <w:r w:rsidRPr="00DC7ACC">
        <w:rPr>
          <w:rFonts w:ascii="Arial" w:hAnsi="Arial" w:cs="Arial"/>
          <w:sz w:val="24"/>
          <w:szCs w:val="24"/>
        </w:rPr>
        <w:t xml:space="preserve"> </w:t>
      </w:r>
      <w:r w:rsidRPr="00054535">
        <w:rPr>
          <w:rFonts w:ascii="Arial" w:hAnsi="Arial" w:cs="Arial"/>
          <w:i/>
          <w:sz w:val="24"/>
          <w:szCs w:val="24"/>
        </w:rPr>
        <w:t>(girado a comisión en sesión ordinaria del 28/05/20)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005/20 P.E.P. Nota N° 01/20 adjuntando Dto. Provincial N° 4564/19 </w:t>
      </w:r>
      <w:r w:rsidRPr="00DC7ACC">
        <w:rPr>
          <w:rFonts w:ascii="Arial" w:hAnsi="Arial" w:cs="Arial"/>
          <w:sz w:val="24"/>
          <w:szCs w:val="24"/>
        </w:rPr>
        <w:t>que ratifica el convenio marco de asistencia técnica registrad</w:t>
      </w:r>
      <w:r w:rsidR="004B5C9D">
        <w:rPr>
          <w:rFonts w:ascii="Arial" w:hAnsi="Arial" w:cs="Arial"/>
          <w:sz w:val="24"/>
          <w:szCs w:val="24"/>
        </w:rPr>
        <w:t>o bajo el N°</w:t>
      </w:r>
      <w:r w:rsidRPr="00DC7ACC">
        <w:rPr>
          <w:rFonts w:ascii="Arial" w:hAnsi="Arial" w:cs="Arial"/>
          <w:sz w:val="24"/>
          <w:szCs w:val="24"/>
        </w:rPr>
        <w:t xml:space="preserve">19.739, suscripto entre la Provincia y la Facultad de Ciencias Económicas de la Universidad de Buenos Aires.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>012/20 P.E.P. Nota N° 011/20 adjuntando Dto. Provincial N° 4459/19</w:t>
      </w:r>
      <w:r w:rsidRPr="00DC7ACC">
        <w:rPr>
          <w:rFonts w:ascii="Arial" w:hAnsi="Arial" w:cs="Arial"/>
          <w:sz w:val="24"/>
          <w:szCs w:val="24"/>
        </w:rPr>
        <w:t xml:space="preserve"> por el cual se ratifica el convenio marco de cooperación institucional y asistencia técnica registrado bajo el N° 17.229, suscripto entre el Ministerio de Educación de la Nación y la Provincia.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4B5C9D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4B5C9D">
        <w:rPr>
          <w:rFonts w:ascii="Arial" w:hAnsi="Arial" w:cs="Arial"/>
          <w:b/>
          <w:sz w:val="24"/>
          <w:szCs w:val="24"/>
        </w:rPr>
        <w:t xml:space="preserve">019/20 BLOQUE M.P.F. </w:t>
      </w:r>
      <w:proofErr w:type="spellStart"/>
      <w:r w:rsidRPr="004B5C9D">
        <w:rPr>
          <w:rFonts w:ascii="Arial" w:hAnsi="Arial" w:cs="Arial"/>
          <w:b/>
          <w:sz w:val="24"/>
          <w:szCs w:val="24"/>
        </w:rPr>
        <w:t>Proy</w:t>
      </w:r>
      <w:proofErr w:type="spellEnd"/>
      <w:r w:rsidRPr="004B5C9D">
        <w:rPr>
          <w:rFonts w:ascii="Arial" w:hAnsi="Arial" w:cs="Arial"/>
          <w:b/>
          <w:sz w:val="24"/>
          <w:szCs w:val="24"/>
        </w:rPr>
        <w:t>. de Resol.</w:t>
      </w:r>
      <w:r w:rsidRPr="00DC7ACC">
        <w:rPr>
          <w:rFonts w:ascii="Arial" w:hAnsi="Arial" w:cs="Arial"/>
          <w:sz w:val="24"/>
          <w:szCs w:val="24"/>
        </w:rPr>
        <w:t xml:space="preserve"> expresando su repudio a la aplicación del gravamen al transporte de carga por vía terrestre al ingreso de la ciudad de Rio </w:t>
      </w:r>
      <w:proofErr w:type="gramStart"/>
      <w:r w:rsidRPr="00DC7ACC">
        <w:rPr>
          <w:rFonts w:ascii="Arial" w:hAnsi="Arial" w:cs="Arial"/>
          <w:sz w:val="24"/>
          <w:szCs w:val="24"/>
        </w:rPr>
        <w:t>Gallegos</w:t>
      </w:r>
      <w:proofErr w:type="gramEnd"/>
      <w:r w:rsidRPr="00DC7ACC">
        <w:rPr>
          <w:rFonts w:ascii="Arial" w:hAnsi="Arial" w:cs="Arial"/>
          <w:sz w:val="24"/>
          <w:szCs w:val="24"/>
        </w:rPr>
        <w:t xml:space="preserve">. </w:t>
      </w:r>
      <w:r w:rsidRPr="004B5C9D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>026/20 P.E.P. Nota N° 020/20 adjuntando Dto. Provincial N° 340/20</w:t>
      </w:r>
      <w:r w:rsidRPr="00DC7ACC">
        <w:rPr>
          <w:rFonts w:ascii="Arial" w:hAnsi="Arial" w:cs="Arial"/>
          <w:sz w:val="24"/>
          <w:szCs w:val="24"/>
        </w:rPr>
        <w:t xml:space="preserve"> mediante el cual se ratifica el convenio de Programa de Asistencia Técnica registrado bajo el N° 19.754, suscripto entre la Facultad de Ciencias Económicas de la Universidad de Buenos Aires y la Provincia de Tierra del Fuego.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027/20 BLOQUE FRENTE DE TODOS – P.J.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derogando la Ley Provincial N° 424 y sus modificatorias </w:t>
      </w:r>
      <w:r w:rsidRPr="00054535">
        <w:rPr>
          <w:rFonts w:ascii="Arial" w:hAnsi="Arial" w:cs="Arial"/>
          <w:b/>
          <w:sz w:val="24"/>
          <w:szCs w:val="24"/>
        </w:rPr>
        <w:t>Com. 1 y 4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033/20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 xml:space="preserve">. de Resol. </w:t>
      </w:r>
      <w:r w:rsidRPr="00DC7ACC">
        <w:rPr>
          <w:rFonts w:ascii="Arial" w:hAnsi="Arial" w:cs="Arial"/>
          <w:sz w:val="24"/>
          <w:szCs w:val="24"/>
        </w:rPr>
        <w:t xml:space="preserve">expresando su más enérgico repudio al proyecto de intervención al Poder Judicial de la Provincia de Jujuy.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035/20 BLOQUE M.P.F.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N° 906 – Código Fiscal.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038/20 BLOQUE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M.P.F.Proy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modificando la Ley Provincial 1226 (Fondo De Garantía Para el Desarrollo Fueguino - FOGADEF).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039/20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autorizando la extensión de recetas médicas de prescripción de medicamentos para el tratamiento de patologías agudas y crónicas por medios electrónicos (e-mail; </w:t>
      </w:r>
      <w:proofErr w:type="spellStart"/>
      <w:r w:rsidRPr="00DC7ACC">
        <w:rPr>
          <w:rFonts w:ascii="Arial" w:hAnsi="Arial" w:cs="Arial"/>
          <w:sz w:val="24"/>
          <w:szCs w:val="24"/>
        </w:rPr>
        <w:t>whatsapp</w:t>
      </w:r>
      <w:proofErr w:type="spellEnd"/>
      <w:r w:rsidRPr="00DC7ACC">
        <w:rPr>
          <w:rFonts w:ascii="Arial" w:hAnsi="Arial" w:cs="Arial"/>
          <w:sz w:val="24"/>
          <w:szCs w:val="24"/>
        </w:rPr>
        <w:t xml:space="preserve">). </w:t>
      </w:r>
      <w:r w:rsidRPr="00054535">
        <w:rPr>
          <w:rFonts w:ascii="Arial" w:hAnsi="Arial" w:cs="Arial"/>
          <w:b/>
          <w:sz w:val="24"/>
          <w:szCs w:val="24"/>
        </w:rPr>
        <w:t>Com. 5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045/20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Declaración</w:t>
      </w:r>
      <w:r w:rsidRPr="00DC7ACC">
        <w:rPr>
          <w:rFonts w:ascii="Arial" w:hAnsi="Arial" w:cs="Arial"/>
          <w:sz w:val="24"/>
          <w:szCs w:val="24"/>
        </w:rPr>
        <w:t xml:space="preserve"> expresando su preocupación por la Resolución N° 144/20 de la Administradora Nacional de la Aviación Civil (ANAC), sobre la reprogramación de las operaciones regulares de las líneas aéreas y comercialización de pasajes aéreos. </w:t>
      </w:r>
      <w:r w:rsidRPr="00054535">
        <w:rPr>
          <w:rFonts w:ascii="Arial" w:hAnsi="Arial" w:cs="Arial"/>
          <w:b/>
          <w:sz w:val="24"/>
          <w:szCs w:val="24"/>
        </w:rPr>
        <w:t>Com. 1</w:t>
      </w:r>
    </w:p>
    <w:p w:rsidR="00DC7ACC" w:rsidRPr="00054535" w:rsidRDefault="00DC7ACC" w:rsidP="00DC7ACC">
      <w:pPr>
        <w:jc w:val="both"/>
        <w:rPr>
          <w:rFonts w:ascii="Arial" w:hAnsi="Arial" w:cs="Arial"/>
          <w:b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048/20 BLOQUE U.C.R.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sobre Fondos Coparticipados por el Consejo Nacional Pesquero. </w:t>
      </w:r>
      <w:r w:rsidRPr="00054535">
        <w:rPr>
          <w:rFonts w:ascii="Arial" w:hAnsi="Arial" w:cs="Arial"/>
          <w:b/>
          <w:sz w:val="24"/>
          <w:szCs w:val="24"/>
        </w:rPr>
        <w:t>Com. 3 y 1</w:t>
      </w: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933D3" w:rsidRDefault="00D933D3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D933D3" w:rsidRDefault="00D933D3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15104D" w:rsidRDefault="0015104D" w:rsidP="00DC7ACC">
      <w:pPr>
        <w:jc w:val="both"/>
        <w:rPr>
          <w:rFonts w:ascii="Arial" w:hAnsi="Arial" w:cs="Arial"/>
          <w:b/>
          <w:sz w:val="24"/>
          <w:szCs w:val="24"/>
        </w:rPr>
      </w:pPr>
    </w:p>
    <w:p w:rsidR="00AB0BC6" w:rsidRPr="008F4708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054535">
        <w:rPr>
          <w:rFonts w:ascii="Arial" w:hAnsi="Arial" w:cs="Arial"/>
          <w:b/>
          <w:sz w:val="24"/>
          <w:szCs w:val="24"/>
        </w:rPr>
        <w:t xml:space="preserve">066/20 BLOQUE PARTIDO VERDE. </w:t>
      </w:r>
      <w:proofErr w:type="spellStart"/>
      <w:r w:rsidRPr="00054535">
        <w:rPr>
          <w:rFonts w:ascii="Arial" w:hAnsi="Arial" w:cs="Arial"/>
          <w:b/>
          <w:sz w:val="24"/>
          <w:szCs w:val="24"/>
        </w:rPr>
        <w:t>Proy</w:t>
      </w:r>
      <w:proofErr w:type="spellEnd"/>
      <w:r w:rsidRPr="00054535">
        <w:rPr>
          <w:rFonts w:ascii="Arial" w:hAnsi="Arial" w:cs="Arial"/>
          <w:b/>
          <w:sz w:val="24"/>
          <w:szCs w:val="24"/>
        </w:rPr>
        <w:t>. de Ley</w:t>
      </w:r>
      <w:r w:rsidRPr="00DC7ACC">
        <w:rPr>
          <w:rFonts w:ascii="Arial" w:hAnsi="Arial" w:cs="Arial"/>
          <w:sz w:val="24"/>
          <w:szCs w:val="24"/>
        </w:rPr>
        <w:t xml:space="preserve"> creando el Fondo de Lucha contra la Violencia de Género. </w:t>
      </w:r>
      <w:r w:rsidRPr="00054535">
        <w:rPr>
          <w:rFonts w:ascii="Arial" w:hAnsi="Arial" w:cs="Arial"/>
          <w:b/>
          <w:sz w:val="24"/>
          <w:szCs w:val="24"/>
        </w:rPr>
        <w:t>Com. 2 y 1</w:t>
      </w:r>
    </w:p>
    <w:p w:rsidR="00DC7ACC" w:rsidRPr="00DC7ACC" w:rsidRDefault="00DC7ACC" w:rsidP="00DC7ACC">
      <w:pPr>
        <w:jc w:val="both"/>
        <w:rPr>
          <w:rFonts w:ascii="Arial" w:hAnsi="Arial" w:cs="Arial"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070/20 BLOQUE M.P.F. Y FORJA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 s</w:t>
      </w:r>
      <w:r w:rsidRPr="00DC7ACC">
        <w:rPr>
          <w:rFonts w:ascii="Arial" w:hAnsi="Arial" w:cs="Arial"/>
          <w:sz w:val="24"/>
          <w:szCs w:val="24"/>
        </w:rPr>
        <w:t xml:space="preserve">obre el punto 3, del inciso B, del artículo 3 Bis de la Ley provincial 376. </w:t>
      </w:r>
    </w:p>
    <w:p w:rsidR="00862697" w:rsidRDefault="00DC7ACC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170BD3">
        <w:rPr>
          <w:rFonts w:ascii="Arial" w:hAnsi="Arial" w:cs="Arial"/>
          <w:b/>
          <w:sz w:val="24"/>
          <w:szCs w:val="24"/>
        </w:rPr>
        <w:t xml:space="preserve">071/20 BLOQUE M.P.F., FORJA, PARTIDO VERDE, UCR Y FRENTE DE TODOS-PJ. </w:t>
      </w:r>
      <w:proofErr w:type="spellStart"/>
      <w:r w:rsidRPr="00170BD3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70BD3">
        <w:rPr>
          <w:rFonts w:ascii="Arial" w:hAnsi="Arial" w:cs="Arial"/>
          <w:b/>
          <w:sz w:val="24"/>
          <w:szCs w:val="24"/>
        </w:rPr>
        <w:t>. de Ley</w:t>
      </w:r>
      <w:r w:rsidR="005D7D91">
        <w:rPr>
          <w:rFonts w:ascii="Arial" w:hAnsi="Arial" w:cs="Arial"/>
          <w:sz w:val="24"/>
          <w:szCs w:val="24"/>
        </w:rPr>
        <w:t xml:space="preserve"> sobre archivo oral de las M</w:t>
      </w:r>
      <w:r w:rsidRPr="00DC7ACC">
        <w:rPr>
          <w:rFonts w:ascii="Arial" w:hAnsi="Arial" w:cs="Arial"/>
          <w:sz w:val="24"/>
          <w:szCs w:val="24"/>
        </w:rPr>
        <w:t xml:space="preserve">emorias de Malvinas. </w:t>
      </w:r>
      <w:r w:rsidRPr="00170BD3">
        <w:rPr>
          <w:rFonts w:ascii="Arial" w:hAnsi="Arial" w:cs="Arial"/>
          <w:b/>
          <w:sz w:val="24"/>
          <w:szCs w:val="24"/>
        </w:rPr>
        <w:t xml:space="preserve">Com. </w:t>
      </w:r>
      <w:r w:rsidRPr="00862697">
        <w:rPr>
          <w:rFonts w:ascii="Arial" w:hAnsi="Arial" w:cs="Arial"/>
          <w:b/>
          <w:sz w:val="24"/>
          <w:szCs w:val="24"/>
        </w:rPr>
        <w:t>1 y 2</w:t>
      </w:r>
    </w:p>
    <w:p w:rsidR="00862697" w:rsidRPr="00862697" w:rsidRDefault="00862697" w:rsidP="00862697">
      <w:pPr>
        <w:jc w:val="both"/>
        <w:rPr>
          <w:rFonts w:ascii="Arial" w:hAnsi="Arial" w:cs="Arial"/>
          <w:b/>
          <w:sz w:val="24"/>
          <w:szCs w:val="24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079/20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Programa de Capacitación y Entrenamiento Laboral +45.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081/20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durante 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 temporada invernal, previo </w:t>
      </w:r>
      <w:proofErr w:type="gramStart"/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 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la</w:t>
      </w:r>
      <w:proofErr w:type="gram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suspensión del suministro de electricidad y gas natural, las empresas deberán comunicar a la autoridad competente.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informe semestral detallado que establece el art. 6° de la Ley Provincial 1304 y otros ítems.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096/20 BLOQUE M.P.F.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derogando la Ley Provincial 1027, Procuración Penitenciaria en el ámbito del Poder Legislativo, creación.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6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650C34" w:rsidRDefault="00862697" w:rsidP="00650C34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097/20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Asistencia y Estímulo a la Producción, denominado “Fortalecimiento a la Producción Forestal, Frutihortícola, Agropecuaria y Pesquera Artesanal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>.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”.</w:t>
      </w:r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3, 2 y 1</w:t>
      </w:r>
    </w:p>
    <w:p w:rsidR="00650C34" w:rsidRDefault="00650C34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106/20 BLOQUE FORJA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Pcial</w:t>
      </w:r>
      <w:proofErr w:type="spellEnd"/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. 201 (Ley Electoral)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107/20 BLOQUE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al P.E.P. transfiera a los Municipios todos los aportes en concepto ATN, en el marco de la Emergencia Sanitaria Producto del COVID-19.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B0BC6" w:rsidRDefault="00AB0BC6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112/20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Provincial de Becas Deportivas.</w:t>
      </w:r>
      <w:r w:rsidRPr="000E69AF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113/20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TODOS-P.J. Y PARTIDO VERDE.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de Ley 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creando el Área Natural Protegida Península Mitre.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3, 1 y 2 </w:t>
      </w:r>
    </w:p>
    <w:p w:rsidR="000E69AF" w:rsidRPr="000E69AF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15104D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124/20 BLOQUE PARTIDO VERDE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un plan de inserción laboral para personas que padecen cáncer.</w:t>
      </w:r>
      <w:r w:rsidRPr="000E69A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5 y 2</w:t>
      </w:r>
    </w:p>
    <w:p w:rsidR="000E69AF" w:rsidRPr="00862697" w:rsidRDefault="000E69AF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131/20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</w:t>
      </w:r>
      <w:r w:rsidR="00D933D3">
        <w:rPr>
          <w:rFonts w:ascii="Arial" w:eastAsia="Times New Roman" w:hAnsi="Arial" w:cs="Arial"/>
          <w:sz w:val="24"/>
          <w:szCs w:val="24"/>
          <w:lang w:val="es-ES_tradnl" w:eastAsia="ar-SA"/>
        </w:rPr>
        <w:t>c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>ando la Ley Provincial 1277 (adhesión a la Ley Nacional 27.350, sobre uso medicinal de la planta de cannabis y sus derivados).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5 y 1</w:t>
      </w:r>
      <w:r w:rsidR="005E765C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(Con dictamen de comisión 5, aprobado el 9 de septiembre de 2020)</w:t>
      </w:r>
    </w:p>
    <w:p w:rsidR="000E69AF" w:rsidRPr="00862697" w:rsidRDefault="000E69AF" w:rsidP="000E69A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132/20 BLOQUE FRENTE DE TODOS-P.J.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Fondo Solidario de contingencias sociales y ecológicas para la Provincia.</w:t>
      </w:r>
      <w:r w:rsid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5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133/20 BLOQUE U.C.R.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 modificando la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Provincial 201.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137/20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Pasantías Educativas.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4 y 1</w:t>
      </w:r>
    </w:p>
    <w:p w:rsidR="00862697" w:rsidRP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Default="00862697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138/20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implementando el “Programa Alcoholemia Cero al Volante” en el ámbito de la Provincia.</w:t>
      </w: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</w:t>
      </w:r>
    </w:p>
    <w:p w:rsid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139/20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“Conectar Hogares”,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3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140/20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Servicio Solidario de Sepeli</w:t>
      </w:r>
      <w:r w:rsidRPr="00AA7EC9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os en el ámbito de la Provincia.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 y 2</w:t>
      </w:r>
    </w:p>
    <w:p w:rsidR="00AA7EC9" w:rsidRPr="00AA7EC9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862697" w:rsidRPr="00862697" w:rsidRDefault="00AA7EC9" w:rsidP="00AA7EC9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141/20 BLOQUE FRENTE DE TODOS –P.J.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862697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la Agencia Fueguina de Redes de Gas (A.F.R. GAS) en el ámbito de la Provincia.</w:t>
      </w:r>
      <w:r w:rsidRPr="00AA7EC9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</w:t>
      </w:r>
      <w:proofErr w:type="spellStart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</w:t>
      </w:r>
      <w:proofErr w:type="spellEnd"/>
      <w:r w:rsidRPr="00862697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1, 2 y 3</w:t>
      </w:r>
    </w:p>
    <w:p w:rsidR="00862697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FA6F18" w:rsidRPr="00FA6F18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149/20 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incorporando el enfoque de género en todas las elaboraciones estadísticas del Instituto Provincial de Análisis e Investigación, Estadística y Censo (IPIEC).</w:t>
      </w: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151/20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48.</w:t>
      </w:r>
      <w:r w:rsidR="00A717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5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adhiriendo la Provincia de Tierra del F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uego, a la Ley Nacional 26.858.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154/20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SUPERIOR TRIBUNAL DE JUSTICIA Oficio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N°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237/20 adjuntando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el art. 6 de la Ley Provincial N° 16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2 –Tasas Judiciales.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6,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158/20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creando la Comisión Especial de 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Seguimiento de Coparticipación.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2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161/20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del marco de Regulación para el Ejercicio Profesional de los Técnicos en Emergencias Médicas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33D3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162/20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BLOQUE U.C.R. Proyecto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adhiriendo la Provincia a la Ley Nacional 27.360 Convención Interamericana so</w:t>
      </w:r>
      <w:r w:rsidR="00A7176F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bre Protección de los </w:t>
      </w:r>
    </w:p>
    <w:p w:rsidR="00D933D3" w:rsidRDefault="00D933D3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D933D3" w:rsidRDefault="00D933D3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D933D3" w:rsidRDefault="00D933D3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D933D3" w:rsidRDefault="00D933D3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D933D3" w:rsidRDefault="00D933D3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D933D3" w:rsidRDefault="00D933D3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FA6F18" w:rsidRPr="00A7176F" w:rsidRDefault="00A7176F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Derechos Humanos de las Personas Mayores. </w:t>
      </w:r>
      <w:proofErr w:type="spellStart"/>
      <w:r w:rsidR="00FA6F18"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="00FA6F18"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BD4215" w:rsidRDefault="00BD4215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A7176F" w:rsidRDefault="00FA6F18" w:rsidP="00A7176F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167/20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“Hablemos de Donación: Salvemos Vidas”.</w:t>
      </w:r>
      <w:r w:rsidR="00A7176F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4 y 1</w:t>
      </w:r>
    </w:p>
    <w:p w:rsidR="00BD4215" w:rsidRDefault="00BD4215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283/20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la Emergencia Climática en todo el territorio de Tierra del Fuego, Antártida e Islas del Atlántico Sur.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1, 4 y 3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285/20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modificando la Ley Provincial N° 913 –Día Provincial del Agua”.</w:t>
      </w:r>
      <w:r w:rsidR="00BD421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4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287/20 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–PJ.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adhiriendo la Provincia a los términos de la Ley Nacional N° 27.550.</w:t>
      </w:r>
      <w:r w:rsidR="00BD4215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4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290/20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solicitando a los señores Diputados y Senadores por la Provincia de Tierra del Fuego, propiciar la sanción de la Ley Nacional de concientización de la pertenencia territorial de las Islas Malvinas a la República Argentina.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equipo de abogados y abogadas para víctimas de violencia de género.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314/20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de reactivación económica y productiva.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2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Programa Estratégico de 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Empleo y Emprendimiento Juvenil.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316/20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prevención y erradicación de la violencia y acoso laboral en el ámbito de la Administración de los tres poderes del Estado.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5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incorporando la perspectiva de género en el diseño y ejecución de acciones en el ámbito de los tres poderes del Estado.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318/20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-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la licencia anual ordinaria correspondiente al año 2020 para todos los agentes que hayan prestado sus servicios en el Ministerio de Salud o en las Fuerzas de Seguridad.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concluido el plazo para la interposición de reclamos de regularización de antiguas ocupaciones según lo 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lastRenderedPageBreak/>
        <w:t>prescripto en las Leye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 provinciales 313, 341 y 1184.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5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323/20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sus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>tituyendo el art. 12 de la Ley p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rovincial N° 911.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5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324/20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en el ámbito de la Provincia, el Tribunal d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 Conducta Policial y Servicios.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6, 1 y 2</w:t>
      </w:r>
    </w:p>
    <w:p w:rsidR="00FA6F18" w:rsidRPr="00FA6F18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estableciendo como tareas insalubres, riesgosas y penosas las realizadas por médicos y auxiliares con actividad tanatológicas dependientes del </w:t>
      </w:r>
      <w:r w:rsidR="005A2E20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Poder Judicial de la Provincia.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326/20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prohibiendo la suspensión de cobertura médica de la obra social del Estado Fueguino (OSEF) y cualquier otra obra social en el ámbito de la Provincia, en cualquier institución o empresa de salud de índole privada y/o tercerizada.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necesaria la reforma de la Constitución de la Provincia de Tierra del Fuego, Antártida e Islas del Atlántico Sur.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329/20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en el ámbito de la Provincial y bajo la órbita del Poder Legislativo Provincial la figura del Defensor del Pueblo de la Provincia.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5A2E20" w:rsidRDefault="00FA6F18" w:rsidP="005A2E20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332/20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FRENTE DE TODOS – 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sobre la creación y objetivos del Digesto Jurídico de la Provincia de Tierra del Fuego.</w:t>
      </w:r>
      <w:r w:rsidR="005A2E20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 y 2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BD4215" w:rsidRDefault="00FA6F18" w:rsidP="00BD4215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340/20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Declaración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expresando su beneplácito por la decisión del </w:t>
      </w:r>
      <w:proofErr w:type="gram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Presidente</w:t>
      </w:r>
      <w:proofErr w:type="gram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Alberto Fernández de realizar la derogación del Decreto de intervención con vistas a declarar de utilidad pública sujeta a expropiación a la empresa </w:t>
      </w:r>
      <w:proofErr w:type="spellStart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Vicentin</w:t>
      </w:r>
      <w:proofErr w:type="spellEnd"/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Sociedad </w:t>
      </w:r>
      <w:r w:rsidR="00BD4215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Anónima Industrial y Comercial.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358/20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FORJA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s/creación del Colegio de Instrumentadores Quirúrgicos Provincia de Tierra del Fuego.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361/20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M.P.F.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="0015104D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 R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>egulación de Servicios de Seguridad Privada.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6 y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363/20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M.P.F.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al año 2021 como “Año del Trigésimo Aniversario de la Constitución Provincial”.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375/20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FRENTE DE TODOS-P.J. Y FORJA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fijando h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orario de actividad bancaria.</w:t>
      </w:r>
      <w:r w:rsidR="0015104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933D3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376/20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U.C.R., FORJA, PARTIDO VERDE Y FRENTE DE </w:t>
      </w:r>
    </w:p>
    <w:p w:rsidR="00D933D3" w:rsidRDefault="00D933D3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D933D3" w:rsidRDefault="00D933D3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D933D3" w:rsidRDefault="00D933D3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D933D3" w:rsidRDefault="00D933D3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D933D3" w:rsidRDefault="00D933D3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D933D3" w:rsidRDefault="00D933D3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bookmarkStart w:id="0" w:name="_GoBack"/>
      <w:bookmarkEnd w:id="0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TODOS-P.J.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. de Ley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para el ejercicio de la profesión de nutricionistas y licenciado</w:t>
      </w:r>
      <w:r w:rsidR="0015104D">
        <w:rPr>
          <w:rFonts w:ascii="Arial" w:eastAsia="Times New Roman" w:hAnsi="Arial" w:cs="Arial"/>
          <w:sz w:val="24"/>
          <w:szCs w:val="24"/>
          <w:lang w:val="es-ES_tradnl"/>
        </w:rPr>
        <w:t xml:space="preserve">s en nutrición de la Provincia.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3" w:right="130"/>
        <w:jc w:val="both"/>
        <w:rPr>
          <w:rFonts w:ascii="Arial" w:eastAsia="Times New Roman" w:hAnsi="Arial" w:cs="Arial"/>
          <w:sz w:val="24"/>
          <w:szCs w:val="24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377/20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U.C.R., FORJA, PARTIDO VERDE Y FRENTE DE TODOS-P.J.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. de Ley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 xml:space="preserve">solicitando la incorporación de la leyenda “Las Malvinas son </w:t>
      </w:r>
      <w:proofErr w:type="gramStart"/>
      <w:r w:rsidRPr="00FA6F18">
        <w:rPr>
          <w:rFonts w:ascii="Arial" w:eastAsia="Times New Roman" w:hAnsi="Arial" w:cs="Arial"/>
          <w:sz w:val="24"/>
          <w:szCs w:val="24"/>
          <w:lang w:val="es-ES_tradnl"/>
        </w:rPr>
        <w:t>Argentinas</w:t>
      </w:r>
      <w:proofErr w:type="gramEnd"/>
      <w:r w:rsidRPr="00FA6F18">
        <w:rPr>
          <w:rFonts w:ascii="Arial" w:eastAsia="Times New Roman" w:hAnsi="Arial" w:cs="Arial"/>
          <w:sz w:val="24"/>
          <w:szCs w:val="24"/>
          <w:lang w:val="es-ES_tradnl"/>
        </w:rPr>
        <w:t>” en todas las camisetas deportivas de nuestra provincia de Tierra del Fuego.</w:t>
      </w:r>
      <w:r w:rsidR="0015104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1</w:t>
      </w:r>
    </w:p>
    <w:p w:rsidR="00FA6F18" w:rsidRPr="00FA6F18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  <w:r w:rsidRPr="00FA6F1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378/20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M.P.F., U.C.R., FORJA, PARTIDO VERDE Y FRENTE DE TODOS-P.J.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/>
        </w:rPr>
        <w:t xml:space="preserve">. de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Ley para la creación del “Archivo Audiovisual y Oral de las Memorias de nuestros ex combatientes de Malvinas de la Provinc</w:t>
      </w:r>
      <w:r w:rsidR="0015104D">
        <w:rPr>
          <w:rFonts w:ascii="Arial" w:eastAsia="Times New Roman" w:hAnsi="Arial" w:cs="Arial"/>
          <w:sz w:val="24"/>
          <w:szCs w:val="24"/>
          <w:lang w:val="es-ES_tradnl"/>
        </w:rPr>
        <w:t xml:space="preserve">ia de Tierra del Fuego A.I.A.S.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3" w:right="130"/>
        <w:jc w:val="both"/>
        <w:rPr>
          <w:rFonts w:ascii="Arial" w:eastAsia="Times New Roman" w:hAnsi="Arial" w:cs="Arial"/>
          <w:sz w:val="24"/>
          <w:szCs w:val="24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</w:rPr>
      </w:pPr>
      <w:r w:rsidRPr="00FA6F18">
        <w:rPr>
          <w:rFonts w:ascii="Arial" w:eastAsia="Times New Roman" w:hAnsi="Arial" w:cs="Arial"/>
          <w:b/>
          <w:sz w:val="24"/>
          <w:szCs w:val="24"/>
        </w:rPr>
        <w:t xml:space="preserve">379/20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 PARTIDO VERDE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Ley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</w:t>
      </w:r>
      <w:r w:rsidRPr="00FA6F18">
        <w:rPr>
          <w:rFonts w:ascii="Arial" w:eastAsia="Times New Roman" w:hAnsi="Arial" w:cs="Arial"/>
          <w:sz w:val="24"/>
          <w:szCs w:val="24"/>
          <w:lang w:val="es-ES_tradnl"/>
        </w:rPr>
        <w:t>creando el estudio acerca del perjuicio que significa la pesca ilegal en aguas jurisdiccionales argentinas.</w:t>
      </w:r>
      <w:r w:rsidR="0015104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FA6F18" w:rsidRPr="00FA6F18" w:rsidRDefault="00FA6F18" w:rsidP="00FA6F18">
      <w:pPr>
        <w:widowControl w:val="0"/>
        <w:autoSpaceDE w:val="0"/>
        <w:autoSpaceDN w:val="0"/>
        <w:adjustRightInd w:val="0"/>
        <w:spacing w:after="0" w:line="240" w:lineRule="auto"/>
        <w:ind w:left="93" w:right="130"/>
        <w:jc w:val="both"/>
        <w:rPr>
          <w:rFonts w:ascii="Arial" w:eastAsia="Times New Roman" w:hAnsi="Arial" w:cs="Arial"/>
          <w:sz w:val="24"/>
          <w:szCs w:val="24"/>
        </w:rPr>
      </w:pPr>
    </w:p>
    <w:p w:rsidR="00FA6F18" w:rsidRPr="0015104D" w:rsidRDefault="00FA6F18" w:rsidP="0015104D">
      <w:pPr>
        <w:widowControl w:val="0"/>
        <w:autoSpaceDE w:val="0"/>
        <w:autoSpaceDN w:val="0"/>
        <w:adjustRightInd w:val="0"/>
        <w:spacing w:after="0" w:line="240" w:lineRule="auto"/>
        <w:ind w:right="13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F18">
        <w:rPr>
          <w:rFonts w:ascii="Arial" w:eastAsia="Times New Roman" w:hAnsi="Arial" w:cs="Arial"/>
          <w:b/>
          <w:sz w:val="24"/>
          <w:szCs w:val="24"/>
        </w:rPr>
        <w:t xml:space="preserve">380/20 </w:t>
      </w:r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BLOQUES PARTIDO VERDE y U.C.R.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. de Resol.</w:t>
      </w:r>
      <w:r w:rsidRPr="00FA6F18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declarando de interés provincial las gestiones de Senador Nacional Matías Rodríguez sobre la inclusión del Mapa Bicontinental, en DNI y Pasaportes Argentino.</w:t>
      </w:r>
      <w:r w:rsidR="0015104D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proofErr w:type="spellStart"/>
      <w:r w:rsidRPr="00FA6F18">
        <w:rPr>
          <w:rFonts w:ascii="Arial" w:eastAsia="Times New Roman" w:hAnsi="Arial" w:cs="Arial"/>
          <w:b/>
          <w:sz w:val="24"/>
          <w:szCs w:val="24"/>
        </w:rPr>
        <w:t>Com</w:t>
      </w:r>
      <w:proofErr w:type="spellEnd"/>
      <w:r w:rsidRPr="00FA6F18">
        <w:rPr>
          <w:rFonts w:ascii="Arial" w:eastAsia="Times New Roman" w:hAnsi="Arial" w:cs="Arial"/>
          <w:b/>
          <w:sz w:val="24"/>
          <w:szCs w:val="24"/>
        </w:rPr>
        <w:t xml:space="preserve"> 1</w:t>
      </w:r>
    </w:p>
    <w:p w:rsidR="00862697" w:rsidRPr="00FA6F18" w:rsidRDefault="00862697" w:rsidP="0015104D">
      <w:pPr>
        <w:widowControl w:val="0"/>
        <w:autoSpaceDE w:val="0"/>
        <w:autoSpaceDN w:val="0"/>
        <w:adjustRightInd w:val="0"/>
        <w:spacing w:after="0" w:line="240" w:lineRule="auto"/>
        <w:ind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FA6F18" w:rsidRDefault="00862697" w:rsidP="00862697">
      <w:pPr>
        <w:widowControl w:val="0"/>
        <w:autoSpaceDE w:val="0"/>
        <w:autoSpaceDN w:val="0"/>
        <w:adjustRightInd w:val="0"/>
        <w:spacing w:after="0" w:line="240" w:lineRule="auto"/>
        <w:ind w:left="91" w:right="132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</w:p>
    <w:p w:rsidR="00862697" w:rsidRPr="00FA6F18" w:rsidRDefault="00AA7EC9" w:rsidP="00AB0BC6">
      <w:pPr>
        <w:jc w:val="right"/>
        <w:rPr>
          <w:rFonts w:ascii="Arial" w:hAnsi="Arial" w:cs="Arial"/>
          <w:sz w:val="24"/>
          <w:szCs w:val="24"/>
        </w:rPr>
      </w:pPr>
      <w:r w:rsidRPr="00FA6F18">
        <w:rPr>
          <w:rFonts w:ascii="Arial" w:hAnsi="Arial" w:cs="Arial"/>
          <w:sz w:val="24"/>
          <w:szCs w:val="24"/>
        </w:rPr>
        <w:t xml:space="preserve">SALA DE COMISIÓN, </w:t>
      </w:r>
      <w:r w:rsidR="0015104D">
        <w:rPr>
          <w:rFonts w:ascii="Arial" w:hAnsi="Arial" w:cs="Arial"/>
          <w:sz w:val="24"/>
          <w:szCs w:val="24"/>
        </w:rPr>
        <w:t>0</w:t>
      </w:r>
      <w:r w:rsidR="00401D0F">
        <w:rPr>
          <w:rFonts w:ascii="Arial" w:hAnsi="Arial" w:cs="Arial"/>
          <w:sz w:val="24"/>
          <w:szCs w:val="24"/>
        </w:rPr>
        <w:t>6</w:t>
      </w:r>
      <w:r w:rsidRPr="00FA6F18">
        <w:rPr>
          <w:rFonts w:ascii="Arial" w:hAnsi="Arial" w:cs="Arial"/>
          <w:sz w:val="24"/>
          <w:szCs w:val="24"/>
        </w:rPr>
        <w:t xml:space="preserve"> de </w:t>
      </w:r>
      <w:r w:rsidR="00401D0F">
        <w:rPr>
          <w:rFonts w:ascii="Arial" w:hAnsi="Arial" w:cs="Arial"/>
          <w:sz w:val="24"/>
          <w:szCs w:val="24"/>
        </w:rPr>
        <w:t>noviem</w:t>
      </w:r>
      <w:r w:rsidR="003E29A0" w:rsidRPr="00FA6F18">
        <w:rPr>
          <w:rFonts w:ascii="Arial" w:hAnsi="Arial" w:cs="Arial"/>
          <w:sz w:val="24"/>
          <w:szCs w:val="24"/>
        </w:rPr>
        <w:t>bre</w:t>
      </w:r>
      <w:r w:rsidR="00D30036" w:rsidRPr="00FA6F18">
        <w:rPr>
          <w:rFonts w:ascii="Arial" w:hAnsi="Arial" w:cs="Arial"/>
          <w:sz w:val="24"/>
          <w:szCs w:val="24"/>
        </w:rPr>
        <w:t xml:space="preserve"> de 2020</w:t>
      </w:r>
      <w:r w:rsidR="003E29A0" w:rsidRPr="00FA6F18">
        <w:rPr>
          <w:rFonts w:ascii="Arial" w:hAnsi="Arial" w:cs="Arial"/>
          <w:sz w:val="24"/>
          <w:szCs w:val="24"/>
        </w:rPr>
        <w:t>.</w:t>
      </w:r>
    </w:p>
    <w:tbl>
      <w:tblPr>
        <w:tblW w:w="10580" w:type="dxa"/>
        <w:tblInd w:w="-9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862697" w:rsidRPr="00FA6F18" w:rsidTr="00FA6F18">
        <w:tc>
          <w:tcPr>
            <w:tcW w:w="10580" w:type="dxa"/>
          </w:tcPr>
          <w:p w:rsidR="00862697" w:rsidRPr="00FA6F18" w:rsidRDefault="00862697" w:rsidP="003E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"/>
              <w:jc w:val="both"/>
              <w:rPr>
                <w:rFonts w:ascii="Arial" w:eastAsia="Times New Roman" w:hAnsi="Arial" w:cs="Arial"/>
                <w:sz w:val="24"/>
                <w:szCs w:val="24"/>
                <w:lang w:val="es-ES_tradnl" w:eastAsia="ar-SA"/>
              </w:rPr>
            </w:pPr>
          </w:p>
        </w:tc>
      </w:tr>
    </w:tbl>
    <w:p w:rsidR="00FA6F18" w:rsidRPr="00FA6F18" w:rsidRDefault="00FA6F18" w:rsidP="00DC7ACC">
      <w:pPr>
        <w:jc w:val="both"/>
        <w:rPr>
          <w:rFonts w:ascii="Arial" w:hAnsi="Arial" w:cs="Arial"/>
          <w:sz w:val="24"/>
          <w:szCs w:val="24"/>
        </w:rPr>
      </w:pPr>
    </w:p>
    <w:sectPr w:rsidR="00FA6F18" w:rsidRPr="00FA6F18" w:rsidSect="00D933D3"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E20" w:rsidRDefault="005A2E20" w:rsidP="009B545D">
      <w:pPr>
        <w:spacing w:after="0" w:line="240" w:lineRule="auto"/>
      </w:pPr>
      <w:r>
        <w:separator/>
      </w:r>
    </w:p>
  </w:endnote>
  <w:endnote w:type="continuationSeparator" w:id="0">
    <w:p w:rsidR="005A2E20" w:rsidRDefault="005A2E20" w:rsidP="009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835424"/>
      <w:docPartObj>
        <w:docPartGallery w:val="Page Numbers (Bottom of Page)"/>
        <w:docPartUnique/>
      </w:docPartObj>
    </w:sdtPr>
    <w:sdtEndPr/>
    <w:sdtContent>
      <w:p w:rsidR="005A2E20" w:rsidRDefault="005A2E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04D">
          <w:rPr>
            <w:noProof/>
          </w:rPr>
          <w:t>9</w:t>
        </w:r>
        <w:r>
          <w:fldChar w:fldCharType="end"/>
        </w:r>
      </w:p>
    </w:sdtContent>
  </w:sdt>
  <w:p w:rsidR="005A2E20" w:rsidRDefault="005A2E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E20" w:rsidRDefault="005A2E20" w:rsidP="009B545D">
      <w:pPr>
        <w:spacing w:after="0" w:line="240" w:lineRule="auto"/>
      </w:pPr>
      <w:r>
        <w:separator/>
      </w:r>
    </w:p>
  </w:footnote>
  <w:footnote w:type="continuationSeparator" w:id="0">
    <w:p w:rsidR="005A2E20" w:rsidRDefault="005A2E20" w:rsidP="009B5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ACC"/>
    <w:rsid w:val="00012542"/>
    <w:rsid w:val="00054535"/>
    <w:rsid w:val="00061ED6"/>
    <w:rsid w:val="0009244F"/>
    <w:rsid w:val="000932FD"/>
    <w:rsid w:val="000A61D8"/>
    <w:rsid w:val="000E69AF"/>
    <w:rsid w:val="00100061"/>
    <w:rsid w:val="0010243D"/>
    <w:rsid w:val="0015104D"/>
    <w:rsid w:val="00170BD3"/>
    <w:rsid w:val="001A4B05"/>
    <w:rsid w:val="001E0412"/>
    <w:rsid w:val="001F47DA"/>
    <w:rsid w:val="002148C7"/>
    <w:rsid w:val="00284604"/>
    <w:rsid w:val="002E3DBC"/>
    <w:rsid w:val="003E29A0"/>
    <w:rsid w:val="00401D0F"/>
    <w:rsid w:val="004058EC"/>
    <w:rsid w:val="004B5C9D"/>
    <w:rsid w:val="0056299B"/>
    <w:rsid w:val="005837DA"/>
    <w:rsid w:val="005A2E20"/>
    <w:rsid w:val="005B2030"/>
    <w:rsid w:val="005D345D"/>
    <w:rsid w:val="005D3927"/>
    <w:rsid w:val="005D7D91"/>
    <w:rsid w:val="005E765C"/>
    <w:rsid w:val="00650C34"/>
    <w:rsid w:val="00702DF3"/>
    <w:rsid w:val="0071004C"/>
    <w:rsid w:val="007B6CD7"/>
    <w:rsid w:val="00843DD4"/>
    <w:rsid w:val="00862697"/>
    <w:rsid w:val="00886F81"/>
    <w:rsid w:val="008B5852"/>
    <w:rsid w:val="008F4708"/>
    <w:rsid w:val="00902426"/>
    <w:rsid w:val="00982F2B"/>
    <w:rsid w:val="009B545D"/>
    <w:rsid w:val="009D1043"/>
    <w:rsid w:val="00A7176F"/>
    <w:rsid w:val="00AA7EC9"/>
    <w:rsid w:val="00AB0BC6"/>
    <w:rsid w:val="00B25A37"/>
    <w:rsid w:val="00B76924"/>
    <w:rsid w:val="00B776CE"/>
    <w:rsid w:val="00B87F0F"/>
    <w:rsid w:val="00B93668"/>
    <w:rsid w:val="00BB40B9"/>
    <w:rsid w:val="00BC1643"/>
    <w:rsid w:val="00BD4215"/>
    <w:rsid w:val="00CA0383"/>
    <w:rsid w:val="00CB2333"/>
    <w:rsid w:val="00CD308F"/>
    <w:rsid w:val="00CE431C"/>
    <w:rsid w:val="00D30036"/>
    <w:rsid w:val="00D320FC"/>
    <w:rsid w:val="00D32A8F"/>
    <w:rsid w:val="00D87468"/>
    <w:rsid w:val="00D933D3"/>
    <w:rsid w:val="00DC40B4"/>
    <w:rsid w:val="00DC7ACC"/>
    <w:rsid w:val="00E836F0"/>
    <w:rsid w:val="00ED27C8"/>
    <w:rsid w:val="00ED730B"/>
    <w:rsid w:val="00EE763E"/>
    <w:rsid w:val="00F31BB4"/>
    <w:rsid w:val="00F364C8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4C86"/>
  <w15:docId w15:val="{FDEDB015-2DE3-4192-A2B3-DF4441BA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45D"/>
  </w:style>
  <w:style w:type="paragraph" w:styleId="Piedepgina">
    <w:name w:val="footer"/>
    <w:basedOn w:val="Normal"/>
    <w:link w:val="PiedepginaCar"/>
    <w:uiPriority w:val="99"/>
    <w:unhideWhenUsed/>
    <w:rsid w:val="009B5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45D"/>
  </w:style>
  <w:style w:type="paragraph" w:customStyle="1" w:styleId="Standard">
    <w:name w:val="Standard"/>
    <w:rsid w:val="00061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0799-EBE6-48E7-B00E-CF8EDC11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2702</Words>
  <Characters>14862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vanone</dc:creator>
  <cp:keywords/>
  <dc:description/>
  <cp:lastModifiedBy>Barbara Omodeo Vanone</cp:lastModifiedBy>
  <cp:revision>52</cp:revision>
  <cp:lastPrinted>2020-11-06T12:45:00Z</cp:lastPrinted>
  <dcterms:created xsi:type="dcterms:W3CDTF">2020-06-03T04:10:00Z</dcterms:created>
  <dcterms:modified xsi:type="dcterms:W3CDTF">2020-11-06T12:46:00Z</dcterms:modified>
</cp:coreProperties>
</file>