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569F" w:rsidRPr="00A9168D" w:rsidRDefault="0085569F" w:rsidP="0085569F">
      <w:pPr>
        <w:pStyle w:val="Sinespaciado"/>
        <w:ind w:right="132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9168D">
        <w:rPr>
          <w:rFonts w:ascii="Arial" w:hAnsi="Arial" w:cs="Arial"/>
          <w:b/>
          <w:sz w:val="24"/>
          <w:szCs w:val="24"/>
          <w:u w:val="single"/>
        </w:rPr>
        <w:t>ASUNTOS PENDIENTES DE LA COMISIÓN Nº 7</w:t>
      </w:r>
    </w:p>
    <w:p w:rsidR="00A9168D" w:rsidRDefault="00A9168D" w:rsidP="0085569F">
      <w:pPr>
        <w:pStyle w:val="Sinespaciado"/>
        <w:ind w:right="132"/>
        <w:jc w:val="center"/>
        <w:rPr>
          <w:rFonts w:ascii="Arial" w:hAnsi="Arial" w:cs="Arial"/>
          <w:b/>
          <w:sz w:val="24"/>
          <w:szCs w:val="24"/>
        </w:rPr>
      </w:pPr>
    </w:p>
    <w:p w:rsidR="00A9168D" w:rsidRPr="00A9168D" w:rsidRDefault="0085569F" w:rsidP="00A9168D">
      <w:pPr>
        <w:pStyle w:val="Sinespaciado"/>
        <w:ind w:right="132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9168D">
        <w:rPr>
          <w:rFonts w:ascii="Arial" w:hAnsi="Arial" w:cs="Arial"/>
          <w:b/>
          <w:sz w:val="24"/>
          <w:szCs w:val="24"/>
          <w:u w:val="single"/>
        </w:rPr>
        <w:t xml:space="preserve">AL </w:t>
      </w:r>
      <w:r w:rsidR="00A9168D">
        <w:rPr>
          <w:rFonts w:ascii="Arial" w:hAnsi="Arial" w:cs="Arial"/>
          <w:b/>
          <w:sz w:val="24"/>
          <w:szCs w:val="24"/>
          <w:u w:val="single"/>
        </w:rPr>
        <w:t>08</w:t>
      </w:r>
      <w:r w:rsidRPr="00A9168D">
        <w:rPr>
          <w:rFonts w:ascii="Arial" w:hAnsi="Arial" w:cs="Arial"/>
          <w:b/>
          <w:sz w:val="24"/>
          <w:szCs w:val="24"/>
          <w:u w:val="single"/>
        </w:rPr>
        <w:t xml:space="preserve"> DE </w:t>
      </w:r>
      <w:r w:rsidR="00A9168D">
        <w:rPr>
          <w:rFonts w:ascii="Arial" w:hAnsi="Arial" w:cs="Arial"/>
          <w:b/>
          <w:sz w:val="24"/>
          <w:szCs w:val="24"/>
          <w:u w:val="single"/>
        </w:rPr>
        <w:t>JULIO</w:t>
      </w:r>
      <w:r w:rsidRPr="00A9168D">
        <w:rPr>
          <w:rFonts w:ascii="Arial" w:hAnsi="Arial" w:cs="Arial"/>
          <w:b/>
          <w:sz w:val="24"/>
          <w:szCs w:val="24"/>
          <w:u w:val="single"/>
        </w:rPr>
        <w:t xml:space="preserve"> DE 2021</w:t>
      </w:r>
    </w:p>
    <w:p w:rsidR="0085569F" w:rsidRPr="00A9168D" w:rsidRDefault="0085569F" w:rsidP="0085569F">
      <w:pPr>
        <w:pStyle w:val="Sinespaciado"/>
        <w:ind w:right="132"/>
        <w:jc w:val="center"/>
        <w:rPr>
          <w:rFonts w:ascii="Arial" w:hAnsi="Arial" w:cs="Arial"/>
          <w:b/>
          <w:sz w:val="24"/>
          <w:szCs w:val="24"/>
        </w:rPr>
      </w:pPr>
    </w:p>
    <w:p w:rsidR="0085569F" w:rsidRPr="00A9168D" w:rsidRDefault="0085569F" w:rsidP="0085569F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</w:rPr>
      </w:pPr>
    </w:p>
    <w:p w:rsidR="0085569F" w:rsidRPr="00A9168D" w:rsidRDefault="0085569F" w:rsidP="00EB2D6E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val="es-ES_tradnl"/>
        </w:rPr>
      </w:pPr>
      <w:r w:rsidRPr="00A9168D">
        <w:rPr>
          <w:rFonts w:ascii="Arial" w:hAnsi="Arial" w:cs="Arial"/>
          <w:b/>
          <w:sz w:val="24"/>
          <w:szCs w:val="24"/>
        </w:rPr>
        <w:t xml:space="preserve">071/20 </w:t>
      </w:r>
      <w:r w:rsidRPr="00A9168D">
        <w:rPr>
          <w:rFonts w:ascii="Arial" w:hAnsi="Arial" w:cs="Arial"/>
          <w:b/>
          <w:sz w:val="24"/>
          <w:szCs w:val="24"/>
          <w:lang w:val="es-ES_tradnl"/>
        </w:rPr>
        <w:t xml:space="preserve">BLOQUE M.P.F., FORJA, PARTIDO VERDE, UCR Y FRENTE DE TODOS-PJ. </w:t>
      </w:r>
      <w:proofErr w:type="spellStart"/>
      <w:r w:rsidRPr="00A9168D">
        <w:rPr>
          <w:rFonts w:ascii="Arial" w:hAnsi="Arial" w:cs="Arial"/>
          <w:b/>
          <w:sz w:val="24"/>
          <w:szCs w:val="24"/>
          <w:lang w:val="es-ES_tradnl"/>
        </w:rPr>
        <w:t>Proy</w:t>
      </w:r>
      <w:proofErr w:type="spellEnd"/>
      <w:r w:rsidRPr="00A9168D">
        <w:rPr>
          <w:rFonts w:ascii="Arial" w:hAnsi="Arial" w:cs="Arial"/>
          <w:b/>
          <w:sz w:val="24"/>
          <w:szCs w:val="24"/>
          <w:lang w:val="es-ES_tradnl"/>
        </w:rPr>
        <w:t xml:space="preserve">. de Ley </w:t>
      </w:r>
      <w:r w:rsidRPr="00A9168D">
        <w:rPr>
          <w:rFonts w:ascii="Arial" w:hAnsi="Arial" w:cs="Arial"/>
          <w:sz w:val="24"/>
          <w:szCs w:val="24"/>
          <w:lang w:val="es-ES_tradnl"/>
        </w:rPr>
        <w:t>sobre archivo oral de las memorias de Malvinas</w:t>
      </w:r>
      <w:r w:rsidR="00A9168D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A9168D">
        <w:rPr>
          <w:rFonts w:ascii="Arial" w:hAnsi="Arial" w:cs="Arial"/>
          <w:b/>
          <w:sz w:val="24"/>
          <w:szCs w:val="24"/>
        </w:rPr>
        <w:t>Com</w:t>
      </w:r>
      <w:proofErr w:type="spellEnd"/>
      <w:r w:rsidRPr="00A9168D">
        <w:rPr>
          <w:rFonts w:ascii="Arial" w:hAnsi="Arial" w:cs="Arial"/>
          <w:b/>
          <w:sz w:val="24"/>
          <w:szCs w:val="24"/>
        </w:rPr>
        <w:t xml:space="preserve"> 7</w:t>
      </w:r>
    </w:p>
    <w:p w:rsidR="0085569F" w:rsidRPr="00A9168D" w:rsidRDefault="0085569F" w:rsidP="00EB2D6E">
      <w:pPr>
        <w:pStyle w:val="Sinespaciado"/>
        <w:ind w:right="132"/>
        <w:jc w:val="both"/>
        <w:rPr>
          <w:rFonts w:ascii="Arial" w:hAnsi="Arial" w:cs="Arial"/>
          <w:sz w:val="24"/>
          <w:szCs w:val="24"/>
        </w:rPr>
      </w:pPr>
    </w:p>
    <w:p w:rsidR="0085569F" w:rsidRPr="00A9168D" w:rsidRDefault="0085569F" w:rsidP="00EB2D6E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</w:rPr>
      </w:pPr>
      <w:r w:rsidRPr="00A9168D">
        <w:rPr>
          <w:rFonts w:ascii="Arial" w:hAnsi="Arial" w:cs="Arial"/>
          <w:b/>
          <w:sz w:val="24"/>
          <w:szCs w:val="24"/>
        </w:rPr>
        <w:t xml:space="preserve">290/20 </w:t>
      </w:r>
      <w:r w:rsidRPr="00A9168D">
        <w:rPr>
          <w:rFonts w:ascii="Arial" w:hAnsi="Arial" w:cs="Arial"/>
          <w:b/>
          <w:sz w:val="24"/>
          <w:szCs w:val="24"/>
          <w:lang w:val="es-ES_tradnl"/>
        </w:rPr>
        <w:t xml:space="preserve">BLOQUE U.C.R. </w:t>
      </w:r>
      <w:proofErr w:type="spellStart"/>
      <w:r w:rsidRPr="00A9168D">
        <w:rPr>
          <w:rFonts w:ascii="Arial" w:hAnsi="Arial" w:cs="Arial"/>
          <w:b/>
          <w:sz w:val="24"/>
          <w:szCs w:val="24"/>
          <w:lang w:val="es-ES_tradnl"/>
        </w:rPr>
        <w:t>Proy</w:t>
      </w:r>
      <w:proofErr w:type="spellEnd"/>
      <w:r w:rsidRPr="00A9168D">
        <w:rPr>
          <w:rFonts w:ascii="Arial" w:hAnsi="Arial" w:cs="Arial"/>
          <w:b/>
          <w:sz w:val="24"/>
          <w:szCs w:val="24"/>
          <w:lang w:val="es-ES_tradnl"/>
        </w:rPr>
        <w:t xml:space="preserve">. de Resol. </w:t>
      </w:r>
      <w:r w:rsidRPr="00A9168D">
        <w:rPr>
          <w:rFonts w:ascii="Arial" w:hAnsi="Arial" w:cs="Arial"/>
          <w:sz w:val="24"/>
          <w:szCs w:val="24"/>
          <w:lang w:val="es-ES_tradnl"/>
        </w:rPr>
        <w:t>solicitando a los señores Diputados y Senadores por la Provincia de Tierra del Fuego, propiciar la sanción de la Ley Nacional de concientización de la pertenencia territorial de las Islas Malvinas a la República Argentina.</w:t>
      </w:r>
      <w:r w:rsidR="00A9168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9168D">
        <w:rPr>
          <w:rFonts w:ascii="Arial" w:hAnsi="Arial" w:cs="Arial"/>
          <w:b/>
          <w:sz w:val="24"/>
          <w:szCs w:val="24"/>
        </w:rPr>
        <w:t>Com</w:t>
      </w:r>
      <w:proofErr w:type="spellEnd"/>
      <w:r w:rsidRPr="00A9168D">
        <w:rPr>
          <w:rFonts w:ascii="Arial" w:hAnsi="Arial" w:cs="Arial"/>
          <w:b/>
          <w:sz w:val="24"/>
          <w:szCs w:val="24"/>
        </w:rPr>
        <w:t xml:space="preserve"> 7</w:t>
      </w:r>
      <w:bookmarkStart w:id="0" w:name="_GoBack"/>
      <w:bookmarkEnd w:id="0"/>
    </w:p>
    <w:p w:rsidR="0085569F" w:rsidRPr="00A9168D" w:rsidRDefault="0085569F" w:rsidP="00EB2D6E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</w:rPr>
      </w:pPr>
    </w:p>
    <w:p w:rsidR="0085569F" w:rsidRPr="00A9168D" w:rsidRDefault="0085569F" w:rsidP="00EB2D6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9168D">
        <w:rPr>
          <w:rFonts w:ascii="Arial" w:hAnsi="Arial" w:cs="Arial"/>
          <w:b/>
          <w:sz w:val="24"/>
          <w:szCs w:val="24"/>
        </w:rPr>
        <w:t xml:space="preserve">379/20 BLOQUE PARTIDO VERDE </w:t>
      </w:r>
      <w:proofErr w:type="spellStart"/>
      <w:r w:rsidRPr="00A9168D">
        <w:rPr>
          <w:rFonts w:ascii="Arial" w:hAnsi="Arial" w:cs="Arial"/>
          <w:b/>
          <w:sz w:val="24"/>
          <w:szCs w:val="24"/>
        </w:rPr>
        <w:t>Proy</w:t>
      </w:r>
      <w:proofErr w:type="spellEnd"/>
      <w:r w:rsidRPr="00A9168D">
        <w:rPr>
          <w:rFonts w:ascii="Arial" w:hAnsi="Arial" w:cs="Arial"/>
          <w:b/>
          <w:sz w:val="24"/>
          <w:szCs w:val="24"/>
        </w:rPr>
        <w:t xml:space="preserve">. de Ley </w:t>
      </w:r>
      <w:r w:rsidRPr="00A9168D">
        <w:rPr>
          <w:rFonts w:ascii="Arial" w:hAnsi="Arial" w:cs="Arial"/>
          <w:sz w:val="24"/>
          <w:szCs w:val="24"/>
        </w:rPr>
        <w:t>creando el estudio acerca del perjuicio que significa la pesca ilegal en aguas jurisdiccionales argentinas.</w:t>
      </w:r>
      <w:r w:rsidR="00A916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168D">
        <w:rPr>
          <w:rFonts w:ascii="Arial" w:hAnsi="Arial" w:cs="Arial"/>
          <w:b/>
          <w:sz w:val="24"/>
          <w:szCs w:val="24"/>
        </w:rPr>
        <w:t>Com</w:t>
      </w:r>
      <w:proofErr w:type="spellEnd"/>
      <w:r w:rsidRPr="00A9168D">
        <w:rPr>
          <w:rFonts w:ascii="Arial" w:hAnsi="Arial" w:cs="Arial"/>
          <w:b/>
          <w:sz w:val="24"/>
          <w:szCs w:val="24"/>
        </w:rPr>
        <w:t xml:space="preserve"> 7</w:t>
      </w:r>
    </w:p>
    <w:p w:rsidR="0085569F" w:rsidRPr="00A9168D" w:rsidRDefault="0085569F" w:rsidP="00EB2D6E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:rsidR="0085569F" w:rsidRPr="00A9168D" w:rsidRDefault="0085569F" w:rsidP="00EB2D6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9168D">
        <w:rPr>
          <w:rFonts w:ascii="Arial" w:hAnsi="Arial" w:cs="Arial"/>
          <w:b/>
          <w:sz w:val="24"/>
          <w:szCs w:val="24"/>
        </w:rPr>
        <w:t xml:space="preserve">380/20 BLOQUES PARTIDO VERDE y U.C.R. </w:t>
      </w:r>
      <w:proofErr w:type="spellStart"/>
      <w:r w:rsidRPr="00A9168D">
        <w:rPr>
          <w:rFonts w:ascii="Arial" w:hAnsi="Arial" w:cs="Arial"/>
          <w:b/>
          <w:sz w:val="24"/>
          <w:szCs w:val="24"/>
        </w:rPr>
        <w:t>Proy</w:t>
      </w:r>
      <w:proofErr w:type="spellEnd"/>
      <w:r w:rsidRPr="00A9168D">
        <w:rPr>
          <w:rFonts w:ascii="Arial" w:hAnsi="Arial" w:cs="Arial"/>
          <w:b/>
          <w:sz w:val="24"/>
          <w:szCs w:val="24"/>
        </w:rPr>
        <w:t xml:space="preserve">. de Resol. </w:t>
      </w:r>
      <w:r w:rsidRPr="00A9168D">
        <w:rPr>
          <w:rFonts w:ascii="Arial" w:hAnsi="Arial" w:cs="Arial"/>
          <w:sz w:val="24"/>
          <w:szCs w:val="24"/>
        </w:rPr>
        <w:t>declarando de interés provincial las gestiones de Senador Nacional Matías Rodríguez sobre la inclusión del Mapa Bicontinental, en DNI y Pasaportes Argentino.</w:t>
      </w:r>
      <w:r w:rsidR="00A916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168D">
        <w:rPr>
          <w:rFonts w:ascii="Arial" w:hAnsi="Arial" w:cs="Arial"/>
          <w:b/>
          <w:sz w:val="24"/>
          <w:szCs w:val="24"/>
        </w:rPr>
        <w:t>Com</w:t>
      </w:r>
      <w:proofErr w:type="spellEnd"/>
      <w:r w:rsidRPr="00A9168D">
        <w:rPr>
          <w:rFonts w:ascii="Arial" w:hAnsi="Arial" w:cs="Arial"/>
          <w:b/>
          <w:sz w:val="24"/>
          <w:szCs w:val="24"/>
        </w:rPr>
        <w:t xml:space="preserve"> 7</w:t>
      </w:r>
    </w:p>
    <w:p w:rsidR="0085569F" w:rsidRPr="00A9168D" w:rsidRDefault="0085569F" w:rsidP="00EB2D6E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:rsidR="0085569F" w:rsidRPr="00A9168D" w:rsidRDefault="0085569F" w:rsidP="0085569F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:rsidR="0085569F" w:rsidRPr="00A9168D" w:rsidRDefault="0085569F" w:rsidP="0085569F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:rsidR="0085569F" w:rsidRPr="00A9168D" w:rsidRDefault="0085569F" w:rsidP="0085569F">
      <w:pPr>
        <w:pStyle w:val="Sinespaciad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9168D">
        <w:rPr>
          <w:rFonts w:ascii="Arial" w:hAnsi="Arial" w:cs="Arial"/>
          <w:b/>
          <w:sz w:val="24"/>
          <w:szCs w:val="24"/>
          <w:u w:val="single"/>
        </w:rPr>
        <w:t>ASUNTOS INGRESADOS EN EL AÑO 2021</w:t>
      </w:r>
    </w:p>
    <w:p w:rsidR="0085569F" w:rsidRPr="00A9168D" w:rsidRDefault="0085569F" w:rsidP="00A9168D">
      <w:pPr>
        <w:pStyle w:val="Sinespaciado"/>
        <w:rPr>
          <w:rFonts w:ascii="Arial" w:hAnsi="Arial" w:cs="Arial"/>
          <w:b/>
          <w:sz w:val="24"/>
          <w:szCs w:val="24"/>
        </w:rPr>
      </w:pPr>
    </w:p>
    <w:p w:rsidR="0085569F" w:rsidRPr="00A9168D" w:rsidRDefault="0085569F" w:rsidP="0085569F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85569F" w:rsidRPr="00A9168D" w:rsidRDefault="0085569F" w:rsidP="0085569F">
      <w:pPr>
        <w:pStyle w:val="Sinespaciado"/>
        <w:ind w:right="132"/>
        <w:jc w:val="both"/>
        <w:rPr>
          <w:rFonts w:ascii="Arial" w:hAnsi="Arial" w:cs="Arial"/>
          <w:sz w:val="24"/>
          <w:szCs w:val="24"/>
        </w:rPr>
      </w:pPr>
      <w:r w:rsidRPr="00A9168D">
        <w:rPr>
          <w:rFonts w:ascii="Arial" w:hAnsi="Arial" w:cs="Arial"/>
          <w:b/>
          <w:sz w:val="24"/>
          <w:szCs w:val="24"/>
        </w:rPr>
        <w:t xml:space="preserve">075/21 BLOQUE M.P.F. </w:t>
      </w:r>
      <w:proofErr w:type="spellStart"/>
      <w:r w:rsidRPr="00A9168D">
        <w:rPr>
          <w:rFonts w:ascii="Arial" w:hAnsi="Arial" w:cs="Arial"/>
          <w:b/>
          <w:sz w:val="24"/>
          <w:szCs w:val="24"/>
        </w:rPr>
        <w:t>Proy</w:t>
      </w:r>
      <w:proofErr w:type="spellEnd"/>
      <w:r w:rsidRPr="00A9168D">
        <w:rPr>
          <w:rFonts w:ascii="Arial" w:hAnsi="Arial" w:cs="Arial"/>
          <w:b/>
          <w:sz w:val="24"/>
          <w:szCs w:val="24"/>
        </w:rPr>
        <w:t xml:space="preserve">. de Resol. </w:t>
      </w:r>
      <w:r w:rsidRPr="00A9168D">
        <w:rPr>
          <w:rFonts w:ascii="Arial" w:hAnsi="Arial" w:cs="Arial"/>
          <w:sz w:val="24"/>
          <w:szCs w:val="24"/>
        </w:rPr>
        <w:t>rechazando la concesión de permisos de explotación para el cultivo de salmónidos en aguas jurisdiccionales de las Islas Malvinas.</w:t>
      </w:r>
      <w:r w:rsidR="00A916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168D">
        <w:rPr>
          <w:rFonts w:ascii="Arial" w:hAnsi="Arial" w:cs="Arial"/>
          <w:b/>
          <w:sz w:val="24"/>
          <w:szCs w:val="24"/>
        </w:rPr>
        <w:t>Com</w:t>
      </w:r>
      <w:proofErr w:type="spellEnd"/>
      <w:r w:rsidRPr="00A9168D">
        <w:rPr>
          <w:rFonts w:ascii="Arial" w:hAnsi="Arial" w:cs="Arial"/>
          <w:b/>
          <w:sz w:val="24"/>
          <w:szCs w:val="24"/>
        </w:rPr>
        <w:t xml:space="preserve"> 7</w:t>
      </w:r>
    </w:p>
    <w:p w:rsidR="0085569F" w:rsidRPr="00A9168D" w:rsidRDefault="0085569F" w:rsidP="0085569F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</w:rPr>
      </w:pPr>
    </w:p>
    <w:p w:rsidR="0085569F" w:rsidRPr="00A9168D" w:rsidRDefault="0085569F" w:rsidP="0085569F">
      <w:pPr>
        <w:pStyle w:val="Sinespaciado"/>
        <w:ind w:right="132"/>
        <w:jc w:val="both"/>
        <w:rPr>
          <w:rFonts w:ascii="Arial" w:hAnsi="Arial" w:cs="Arial"/>
          <w:sz w:val="24"/>
          <w:szCs w:val="24"/>
        </w:rPr>
      </w:pPr>
      <w:r w:rsidRPr="00A9168D">
        <w:rPr>
          <w:rFonts w:ascii="Arial" w:hAnsi="Arial" w:cs="Arial"/>
          <w:b/>
          <w:sz w:val="24"/>
          <w:szCs w:val="24"/>
        </w:rPr>
        <w:t>078/21 BLOQUE F.D.T.-</w:t>
      </w:r>
      <w:proofErr w:type="gramStart"/>
      <w:r w:rsidRPr="00A9168D">
        <w:rPr>
          <w:rFonts w:ascii="Arial" w:hAnsi="Arial" w:cs="Arial"/>
          <w:b/>
          <w:sz w:val="24"/>
          <w:szCs w:val="24"/>
        </w:rPr>
        <w:t>P.J</w:t>
      </w:r>
      <w:proofErr w:type="gramEnd"/>
      <w:r w:rsidRPr="00A9168D">
        <w:rPr>
          <w:rFonts w:ascii="Arial" w:hAnsi="Arial" w:cs="Arial"/>
          <w:b/>
          <w:sz w:val="24"/>
          <w:szCs w:val="24"/>
        </w:rPr>
        <w:t xml:space="preserve">- </w:t>
      </w:r>
      <w:proofErr w:type="spellStart"/>
      <w:r w:rsidRPr="00A9168D">
        <w:rPr>
          <w:rFonts w:ascii="Arial" w:hAnsi="Arial" w:cs="Arial"/>
          <w:b/>
          <w:sz w:val="24"/>
          <w:szCs w:val="24"/>
        </w:rPr>
        <w:t>Proy</w:t>
      </w:r>
      <w:proofErr w:type="spellEnd"/>
      <w:r w:rsidRPr="00A9168D">
        <w:rPr>
          <w:rFonts w:ascii="Arial" w:hAnsi="Arial" w:cs="Arial"/>
          <w:b/>
          <w:sz w:val="24"/>
          <w:szCs w:val="24"/>
        </w:rPr>
        <w:t xml:space="preserve">. de Ley </w:t>
      </w:r>
      <w:r w:rsidRPr="00A9168D">
        <w:rPr>
          <w:rFonts w:ascii="Arial" w:hAnsi="Arial" w:cs="Arial"/>
          <w:sz w:val="24"/>
          <w:szCs w:val="24"/>
        </w:rPr>
        <w:t>creando la Comisión “</w:t>
      </w:r>
      <w:proofErr w:type="spellStart"/>
      <w:r w:rsidRPr="00A9168D">
        <w:rPr>
          <w:rFonts w:ascii="Arial" w:hAnsi="Arial" w:cs="Arial"/>
          <w:sz w:val="24"/>
          <w:szCs w:val="24"/>
        </w:rPr>
        <w:t>Malvinizadora</w:t>
      </w:r>
      <w:proofErr w:type="spellEnd"/>
      <w:r w:rsidRPr="00A9168D">
        <w:rPr>
          <w:rFonts w:ascii="Arial" w:hAnsi="Arial" w:cs="Arial"/>
          <w:sz w:val="24"/>
          <w:szCs w:val="24"/>
        </w:rPr>
        <w:t xml:space="preserve"> Fueguina”.</w:t>
      </w:r>
      <w:r w:rsidR="00A916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168D">
        <w:rPr>
          <w:rFonts w:ascii="Arial" w:hAnsi="Arial" w:cs="Arial"/>
          <w:b/>
          <w:sz w:val="24"/>
          <w:szCs w:val="24"/>
        </w:rPr>
        <w:t>Com</w:t>
      </w:r>
      <w:proofErr w:type="spellEnd"/>
      <w:r w:rsidRPr="00A9168D">
        <w:rPr>
          <w:rFonts w:ascii="Arial" w:hAnsi="Arial" w:cs="Arial"/>
          <w:b/>
          <w:sz w:val="24"/>
          <w:szCs w:val="24"/>
        </w:rPr>
        <w:t xml:space="preserve"> 7</w:t>
      </w:r>
    </w:p>
    <w:p w:rsidR="007676B1" w:rsidRPr="00A9168D" w:rsidRDefault="007676B1" w:rsidP="0085569F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</w:rPr>
      </w:pPr>
    </w:p>
    <w:p w:rsidR="007676B1" w:rsidRPr="00A9168D" w:rsidRDefault="007676B1" w:rsidP="007676B1">
      <w:pPr>
        <w:pStyle w:val="Sinespaciado"/>
        <w:ind w:right="132"/>
        <w:jc w:val="both"/>
        <w:rPr>
          <w:rFonts w:ascii="Arial" w:hAnsi="Arial" w:cs="Arial"/>
          <w:sz w:val="24"/>
          <w:szCs w:val="24"/>
        </w:rPr>
      </w:pPr>
      <w:r w:rsidRPr="00A9168D">
        <w:rPr>
          <w:rFonts w:ascii="Arial" w:hAnsi="Arial" w:cs="Arial"/>
          <w:b/>
          <w:sz w:val="24"/>
          <w:szCs w:val="24"/>
        </w:rPr>
        <w:t xml:space="preserve">088/21 BLOQUE U.C.R. </w:t>
      </w:r>
      <w:proofErr w:type="spellStart"/>
      <w:r w:rsidRPr="00A9168D">
        <w:rPr>
          <w:rFonts w:ascii="Arial" w:hAnsi="Arial" w:cs="Arial"/>
          <w:b/>
          <w:sz w:val="24"/>
          <w:szCs w:val="24"/>
        </w:rPr>
        <w:t>Proy</w:t>
      </w:r>
      <w:proofErr w:type="spellEnd"/>
      <w:r w:rsidRPr="00A9168D">
        <w:rPr>
          <w:rFonts w:ascii="Arial" w:hAnsi="Arial" w:cs="Arial"/>
          <w:b/>
          <w:sz w:val="24"/>
          <w:szCs w:val="24"/>
        </w:rPr>
        <w:t xml:space="preserve">. de Ley </w:t>
      </w:r>
      <w:r w:rsidRPr="00A9168D">
        <w:rPr>
          <w:rFonts w:ascii="Arial" w:hAnsi="Arial" w:cs="Arial"/>
          <w:sz w:val="24"/>
          <w:szCs w:val="24"/>
        </w:rPr>
        <w:t>estableciendo el uso obligatorio del bordado de las “Islas Malvinas”, en guardapolvos y uniformes de la Educación Inicial, Educación Primaria y Educación Secundaria de la Provincia de Tierra del Fuego</w:t>
      </w:r>
      <w:r w:rsidR="00A9168D">
        <w:rPr>
          <w:rFonts w:ascii="Arial" w:hAnsi="Arial" w:cs="Arial"/>
          <w:sz w:val="24"/>
          <w:szCs w:val="24"/>
        </w:rPr>
        <w:t xml:space="preserve">. </w:t>
      </w:r>
      <w:r w:rsidRPr="00A9168D">
        <w:rPr>
          <w:rFonts w:ascii="Arial" w:hAnsi="Arial" w:cs="Arial"/>
          <w:b/>
          <w:sz w:val="24"/>
          <w:szCs w:val="24"/>
        </w:rPr>
        <w:t xml:space="preserve">Com. </w:t>
      </w:r>
      <w:r w:rsidR="00A9168D">
        <w:rPr>
          <w:rFonts w:ascii="Arial" w:hAnsi="Arial" w:cs="Arial"/>
          <w:b/>
          <w:sz w:val="24"/>
          <w:szCs w:val="24"/>
        </w:rPr>
        <w:t>7</w:t>
      </w:r>
    </w:p>
    <w:p w:rsidR="001C190C" w:rsidRDefault="001C190C" w:rsidP="007676B1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</w:rPr>
      </w:pPr>
    </w:p>
    <w:p w:rsidR="007676B1" w:rsidRPr="00A9168D" w:rsidRDefault="007676B1" w:rsidP="007676B1">
      <w:pPr>
        <w:pStyle w:val="Sinespaciado"/>
        <w:ind w:right="132"/>
        <w:jc w:val="both"/>
        <w:rPr>
          <w:rFonts w:ascii="Arial" w:hAnsi="Arial" w:cs="Arial"/>
          <w:sz w:val="24"/>
          <w:szCs w:val="24"/>
        </w:rPr>
      </w:pPr>
      <w:r w:rsidRPr="00A9168D">
        <w:rPr>
          <w:rFonts w:ascii="Arial" w:hAnsi="Arial" w:cs="Arial"/>
          <w:b/>
          <w:sz w:val="24"/>
          <w:szCs w:val="24"/>
        </w:rPr>
        <w:t xml:space="preserve">115/21 BLOQUE U.C.R. </w:t>
      </w:r>
      <w:proofErr w:type="spellStart"/>
      <w:r w:rsidRPr="00A9168D">
        <w:rPr>
          <w:rFonts w:ascii="Arial" w:hAnsi="Arial" w:cs="Arial"/>
          <w:b/>
          <w:sz w:val="24"/>
          <w:szCs w:val="24"/>
        </w:rPr>
        <w:t>Proy</w:t>
      </w:r>
      <w:proofErr w:type="spellEnd"/>
      <w:r w:rsidRPr="00A9168D">
        <w:rPr>
          <w:rFonts w:ascii="Arial" w:hAnsi="Arial" w:cs="Arial"/>
          <w:b/>
          <w:sz w:val="24"/>
          <w:szCs w:val="24"/>
        </w:rPr>
        <w:t xml:space="preserve">. de </w:t>
      </w:r>
      <w:r w:rsidRPr="00A9168D">
        <w:rPr>
          <w:rFonts w:ascii="Arial" w:hAnsi="Arial" w:cs="Arial"/>
          <w:sz w:val="24"/>
          <w:szCs w:val="24"/>
        </w:rPr>
        <w:t>Ley estableciendo, para el año 2022 la leyenda “2022 – 40° Aniversario de la Gesta Heroica de Malvinas”, en la papelería oficial de la Provincia de Tierra del Fuego.</w:t>
      </w:r>
      <w:r w:rsidR="00A9168D">
        <w:rPr>
          <w:rFonts w:ascii="Arial" w:hAnsi="Arial" w:cs="Arial"/>
          <w:sz w:val="24"/>
          <w:szCs w:val="24"/>
        </w:rPr>
        <w:t xml:space="preserve"> </w:t>
      </w:r>
      <w:r w:rsidRPr="00A9168D">
        <w:rPr>
          <w:rFonts w:ascii="Arial" w:hAnsi="Arial" w:cs="Arial"/>
          <w:b/>
          <w:sz w:val="24"/>
          <w:szCs w:val="24"/>
        </w:rPr>
        <w:t>Com. 7</w:t>
      </w:r>
    </w:p>
    <w:p w:rsidR="009F0AFD" w:rsidRPr="00A9168D" w:rsidRDefault="009F0AFD" w:rsidP="007676B1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</w:rPr>
      </w:pPr>
    </w:p>
    <w:p w:rsidR="007676B1" w:rsidRPr="00A9168D" w:rsidRDefault="007676B1" w:rsidP="007676B1">
      <w:pPr>
        <w:pStyle w:val="Sinespaciado"/>
        <w:ind w:right="132"/>
        <w:jc w:val="both"/>
        <w:rPr>
          <w:rFonts w:ascii="Arial" w:hAnsi="Arial" w:cs="Arial"/>
          <w:sz w:val="24"/>
          <w:szCs w:val="24"/>
        </w:rPr>
      </w:pPr>
      <w:r w:rsidRPr="00A9168D">
        <w:rPr>
          <w:rFonts w:ascii="Arial" w:hAnsi="Arial" w:cs="Arial"/>
          <w:b/>
          <w:sz w:val="24"/>
          <w:szCs w:val="24"/>
        </w:rPr>
        <w:lastRenderedPageBreak/>
        <w:t xml:space="preserve">116/21 DICTAMEN DE COMISION N° 7 EN MAYORIA S/As. N° 377/20 (B. M.P.F.; U.C.R.; FORJA; P.V. y FDT-PJ- </w:t>
      </w:r>
      <w:proofErr w:type="spellStart"/>
      <w:r w:rsidRPr="00A9168D">
        <w:rPr>
          <w:rFonts w:ascii="Arial" w:hAnsi="Arial" w:cs="Arial"/>
          <w:b/>
          <w:sz w:val="24"/>
          <w:szCs w:val="24"/>
        </w:rPr>
        <w:t>Proy</w:t>
      </w:r>
      <w:proofErr w:type="spellEnd"/>
      <w:r w:rsidRPr="00A9168D">
        <w:rPr>
          <w:rFonts w:ascii="Arial" w:hAnsi="Arial" w:cs="Arial"/>
          <w:b/>
          <w:sz w:val="24"/>
          <w:szCs w:val="24"/>
        </w:rPr>
        <w:t xml:space="preserve">. de Ley </w:t>
      </w:r>
      <w:r w:rsidRPr="00A9168D">
        <w:rPr>
          <w:rFonts w:ascii="Arial" w:hAnsi="Arial" w:cs="Arial"/>
          <w:sz w:val="24"/>
          <w:szCs w:val="24"/>
        </w:rPr>
        <w:t xml:space="preserve">solicitando la incorporación de la leyenda “Las Malvinas son </w:t>
      </w:r>
      <w:proofErr w:type="gramStart"/>
      <w:r w:rsidRPr="00A9168D">
        <w:rPr>
          <w:rFonts w:ascii="Arial" w:hAnsi="Arial" w:cs="Arial"/>
          <w:sz w:val="24"/>
          <w:szCs w:val="24"/>
        </w:rPr>
        <w:t>Argentinas</w:t>
      </w:r>
      <w:proofErr w:type="gramEnd"/>
      <w:r w:rsidRPr="00A9168D">
        <w:rPr>
          <w:rFonts w:ascii="Arial" w:hAnsi="Arial" w:cs="Arial"/>
          <w:sz w:val="24"/>
          <w:szCs w:val="24"/>
        </w:rPr>
        <w:t>”, en todas las camisetas deportivas de nuestra Provincia), aconsejando su sanción.</w:t>
      </w:r>
      <w:r w:rsidR="00A9168D">
        <w:rPr>
          <w:rFonts w:ascii="Arial" w:hAnsi="Arial" w:cs="Arial"/>
          <w:sz w:val="24"/>
          <w:szCs w:val="24"/>
        </w:rPr>
        <w:t xml:space="preserve"> </w:t>
      </w:r>
      <w:r w:rsidRPr="00A9168D">
        <w:rPr>
          <w:rFonts w:ascii="Arial" w:hAnsi="Arial" w:cs="Arial"/>
          <w:b/>
          <w:sz w:val="24"/>
          <w:szCs w:val="24"/>
        </w:rPr>
        <w:t>Com. 7</w:t>
      </w:r>
    </w:p>
    <w:p w:rsidR="00B00496" w:rsidRPr="00A9168D" w:rsidRDefault="00B00496" w:rsidP="007676B1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</w:rPr>
      </w:pPr>
    </w:p>
    <w:p w:rsidR="007676B1" w:rsidRPr="00A9168D" w:rsidRDefault="007676B1" w:rsidP="007676B1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</w:rPr>
      </w:pPr>
      <w:r w:rsidRPr="00A9168D">
        <w:rPr>
          <w:rFonts w:ascii="Arial" w:hAnsi="Arial" w:cs="Arial"/>
          <w:b/>
          <w:sz w:val="24"/>
          <w:szCs w:val="24"/>
        </w:rPr>
        <w:t xml:space="preserve">124/21 BLOQUE PARTIDO VERDE </w:t>
      </w:r>
      <w:proofErr w:type="spellStart"/>
      <w:r w:rsidRPr="00A9168D">
        <w:rPr>
          <w:rFonts w:ascii="Arial" w:hAnsi="Arial" w:cs="Arial"/>
          <w:b/>
          <w:sz w:val="24"/>
          <w:szCs w:val="24"/>
        </w:rPr>
        <w:t>Proy</w:t>
      </w:r>
      <w:proofErr w:type="spellEnd"/>
      <w:r w:rsidRPr="00A9168D">
        <w:rPr>
          <w:rFonts w:ascii="Arial" w:hAnsi="Arial" w:cs="Arial"/>
          <w:b/>
          <w:sz w:val="24"/>
          <w:szCs w:val="24"/>
        </w:rPr>
        <w:t xml:space="preserve">. de Resol. </w:t>
      </w:r>
      <w:r w:rsidRPr="00A9168D">
        <w:rPr>
          <w:rFonts w:ascii="Arial" w:hAnsi="Arial" w:cs="Arial"/>
          <w:sz w:val="24"/>
          <w:szCs w:val="24"/>
        </w:rPr>
        <w:t>expresando su repudio a los dichos de la señora Patricia Bullrich, ex Ministra de Seguridad de la Nación.</w:t>
      </w:r>
      <w:r w:rsidR="00A9168D">
        <w:rPr>
          <w:rFonts w:ascii="Arial" w:hAnsi="Arial" w:cs="Arial"/>
          <w:b/>
          <w:sz w:val="24"/>
          <w:szCs w:val="24"/>
        </w:rPr>
        <w:t xml:space="preserve"> </w:t>
      </w:r>
      <w:r w:rsidRPr="00A9168D">
        <w:rPr>
          <w:rFonts w:ascii="Arial" w:hAnsi="Arial" w:cs="Arial"/>
          <w:b/>
          <w:sz w:val="24"/>
          <w:szCs w:val="24"/>
        </w:rPr>
        <w:t>Com. 7</w:t>
      </w:r>
    </w:p>
    <w:p w:rsidR="00B00496" w:rsidRPr="00A9168D" w:rsidRDefault="00B00496" w:rsidP="007676B1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</w:rPr>
      </w:pPr>
    </w:p>
    <w:p w:rsidR="007676B1" w:rsidRPr="00A9168D" w:rsidRDefault="007676B1" w:rsidP="007676B1">
      <w:pPr>
        <w:pStyle w:val="Sinespaciado"/>
        <w:ind w:right="132"/>
        <w:jc w:val="both"/>
        <w:rPr>
          <w:rFonts w:ascii="Arial" w:hAnsi="Arial" w:cs="Arial"/>
          <w:sz w:val="24"/>
          <w:szCs w:val="24"/>
        </w:rPr>
      </w:pPr>
      <w:r w:rsidRPr="00A9168D">
        <w:rPr>
          <w:rFonts w:ascii="Arial" w:hAnsi="Arial" w:cs="Arial"/>
          <w:b/>
          <w:sz w:val="24"/>
          <w:szCs w:val="24"/>
        </w:rPr>
        <w:t xml:space="preserve">126/21 BLOQUE PARTIDO VERDE </w:t>
      </w:r>
      <w:proofErr w:type="spellStart"/>
      <w:r w:rsidRPr="00A9168D">
        <w:rPr>
          <w:rFonts w:ascii="Arial" w:hAnsi="Arial" w:cs="Arial"/>
          <w:b/>
          <w:sz w:val="24"/>
          <w:szCs w:val="24"/>
        </w:rPr>
        <w:t>Proy</w:t>
      </w:r>
      <w:proofErr w:type="spellEnd"/>
      <w:r w:rsidRPr="00A9168D">
        <w:rPr>
          <w:rFonts w:ascii="Arial" w:hAnsi="Arial" w:cs="Arial"/>
          <w:b/>
          <w:sz w:val="24"/>
          <w:szCs w:val="24"/>
        </w:rPr>
        <w:t xml:space="preserve">. de Ley </w:t>
      </w:r>
      <w:r w:rsidRPr="00A9168D">
        <w:rPr>
          <w:rFonts w:ascii="Arial" w:hAnsi="Arial" w:cs="Arial"/>
          <w:sz w:val="24"/>
          <w:szCs w:val="24"/>
        </w:rPr>
        <w:t>estableciendo el 30 de noviembre de cada año, como el “Día de las Infancias en la Antártida”.</w:t>
      </w:r>
      <w:r w:rsidR="00A9168D">
        <w:rPr>
          <w:rFonts w:ascii="Arial" w:hAnsi="Arial" w:cs="Arial"/>
          <w:sz w:val="24"/>
          <w:szCs w:val="24"/>
        </w:rPr>
        <w:t xml:space="preserve"> </w:t>
      </w:r>
      <w:r w:rsidRPr="00A9168D">
        <w:rPr>
          <w:rFonts w:ascii="Arial" w:hAnsi="Arial" w:cs="Arial"/>
          <w:b/>
          <w:sz w:val="24"/>
          <w:szCs w:val="24"/>
        </w:rPr>
        <w:t>Com. 7</w:t>
      </w:r>
    </w:p>
    <w:p w:rsidR="00B00496" w:rsidRPr="00A9168D" w:rsidRDefault="00B00496" w:rsidP="007676B1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</w:rPr>
      </w:pPr>
    </w:p>
    <w:p w:rsidR="007676B1" w:rsidRPr="00A9168D" w:rsidRDefault="007676B1" w:rsidP="007676B1">
      <w:pPr>
        <w:pStyle w:val="Sinespaciado"/>
        <w:ind w:right="132"/>
        <w:jc w:val="both"/>
        <w:rPr>
          <w:rFonts w:ascii="Arial" w:hAnsi="Arial" w:cs="Arial"/>
          <w:sz w:val="24"/>
          <w:szCs w:val="24"/>
        </w:rPr>
      </w:pPr>
      <w:r w:rsidRPr="00A9168D">
        <w:rPr>
          <w:rFonts w:ascii="Arial" w:hAnsi="Arial" w:cs="Arial"/>
          <w:b/>
          <w:sz w:val="24"/>
          <w:szCs w:val="24"/>
        </w:rPr>
        <w:t xml:space="preserve">194/21 BLOQUE U.C.R. </w:t>
      </w:r>
      <w:proofErr w:type="spellStart"/>
      <w:r w:rsidRPr="00A9168D">
        <w:rPr>
          <w:rFonts w:ascii="Arial" w:hAnsi="Arial" w:cs="Arial"/>
          <w:b/>
          <w:sz w:val="24"/>
          <w:szCs w:val="24"/>
        </w:rPr>
        <w:t>Proy</w:t>
      </w:r>
      <w:proofErr w:type="spellEnd"/>
      <w:r w:rsidRPr="00A9168D">
        <w:rPr>
          <w:rFonts w:ascii="Arial" w:hAnsi="Arial" w:cs="Arial"/>
          <w:b/>
          <w:sz w:val="24"/>
          <w:szCs w:val="24"/>
        </w:rPr>
        <w:t xml:space="preserve">. de Ley </w:t>
      </w:r>
      <w:r w:rsidRPr="00A9168D">
        <w:rPr>
          <w:rFonts w:ascii="Arial" w:hAnsi="Arial" w:cs="Arial"/>
          <w:sz w:val="24"/>
          <w:szCs w:val="24"/>
        </w:rPr>
        <w:t xml:space="preserve">estableciendo el reconocimiento provincial a cada veterano de guerra mediante el otorgamiento de medallas y diplomas el </w:t>
      </w:r>
      <w:proofErr w:type="spellStart"/>
      <w:r w:rsidRPr="00A9168D">
        <w:rPr>
          <w:rFonts w:ascii="Arial" w:hAnsi="Arial" w:cs="Arial"/>
          <w:sz w:val="24"/>
          <w:szCs w:val="24"/>
        </w:rPr>
        <w:t>dia</w:t>
      </w:r>
      <w:proofErr w:type="spellEnd"/>
      <w:r w:rsidRPr="00A9168D">
        <w:rPr>
          <w:rFonts w:ascii="Arial" w:hAnsi="Arial" w:cs="Arial"/>
          <w:sz w:val="24"/>
          <w:szCs w:val="24"/>
        </w:rPr>
        <w:t xml:space="preserve"> 2 de abril 2022 y 2 de mayo 2022 respectivamente.</w:t>
      </w:r>
      <w:r w:rsidR="00A9168D">
        <w:rPr>
          <w:rFonts w:ascii="Arial" w:hAnsi="Arial" w:cs="Arial"/>
          <w:sz w:val="24"/>
          <w:szCs w:val="24"/>
        </w:rPr>
        <w:t xml:space="preserve"> </w:t>
      </w:r>
      <w:r w:rsidRPr="00A9168D">
        <w:rPr>
          <w:rFonts w:ascii="Arial" w:hAnsi="Arial" w:cs="Arial"/>
          <w:b/>
          <w:sz w:val="24"/>
          <w:szCs w:val="24"/>
        </w:rPr>
        <w:t>Com. 7 y 2</w:t>
      </w:r>
    </w:p>
    <w:p w:rsidR="00B00496" w:rsidRPr="00A9168D" w:rsidRDefault="00B00496" w:rsidP="007676B1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</w:rPr>
      </w:pPr>
    </w:p>
    <w:p w:rsidR="007676B1" w:rsidRPr="00A9168D" w:rsidRDefault="007676B1" w:rsidP="007676B1">
      <w:pPr>
        <w:pStyle w:val="Sinespaciado"/>
        <w:ind w:right="132"/>
        <w:jc w:val="both"/>
        <w:rPr>
          <w:rFonts w:ascii="Arial" w:hAnsi="Arial" w:cs="Arial"/>
          <w:sz w:val="24"/>
          <w:szCs w:val="24"/>
        </w:rPr>
      </w:pPr>
      <w:r w:rsidRPr="00A9168D">
        <w:rPr>
          <w:rFonts w:ascii="Arial" w:hAnsi="Arial" w:cs="Arial"/>
          <w:b/>
          <w:sz w:val="24"/>
          <w:szCs w:val="24"/>
        </w:rPr>
        <w:t xml:space="preserve">229/21 BLOQUES M.P.F.; U.C.R.; FORJA; F.D.T.-PJ- y PARTIDO VERDE </w:t>
      </w:r>
      <w:proofErr w:type="spellStart"/>
      <w:r w:rsidRPr="00A9168D">
        <w:rPr>
          <w:rFonts w:ascii="Arial" w:hAnsi="Arial" w:cs="Arial"/>
          <w:b/>
          <w:sz w:val="24"/>
          <w:szCs w:val="24"/>
        </w:rPr>
        <w:t>Proy</w:t>
      </w:r>
      <w:proofErr w:type="spellEnd"/>
      <w:r w:rsidRPr="00A9168D">
        <w:rPr>
          <w:rFonts w:ascii="Arial" w:hAnsi="Arial" w:cs="Arial"/>
          <w:b/>
          <w:sz w:val="24"/>
          <w:szCs w:val="24"/>
        </w:rPr>
        <w:t xml:space="preserve">. de Ley </w:t>
      </w:r>
      <w:r w:rsidRPr="00A9168D">
        <w:rPr>
          <w:rFonts w:ascii="Arial" w:hAnsi="Arial" w:cs="Arial"/>
          <w:sz w:val="24"/>
          <w:szCs w:val="24"/>
        </w:rPr>
        <w:t xml:space="preserve">estableciendo que </w:t>
      </w:r>
      <w:proofErr w:type="gramStart"/>
      <w:r w:rsidRPr="00A9168D">
        <w:rPr>
          <w:rFonts w:ascii="Arial" w:hAnsi="Arial" w:cs="Arial"/>
          <w:sz w:val="24"/>
          <w:szCs w:val="24"/>
        </w:rPr>
        <w:t>los uniformes de cada establecimiento educativo lleve</w:t>
      </w:r>
      <w:proofErr w:type="gramEnd"/>
      <w:r w:rsidRPr="00A9168D">
        <w:rPr>
          <w:rFonts w:ascii="Arial" w:hAnsi="Arial" w:cs="Arial"/>
          <w:sz w:val="24"/>
          <w:szCs w:val="24"/>
        </w:rPr>
        <w:t xml:space="preserve"> la leyenda “Las Malvinas son Argentinas”</w:t>
      </w:r>
      <w:r w:rsidR="00A81F1A" w:rsidRPr="00A9168D">
        <w:rPr>
          <w:rFonts w:ascii="Arial" w:hAnsi="Arial" w:cs="Arial"/>
          <w:sz w:val="24"/>
          <w:szCs w:val="24"/>
        </w:rPr>
        <w:t>.</w:t>
      </w:r>
      <w:r w:rsidR="00A9168D">
        <w:rPr>
          <w:rFonts w:ascii="Arial" w:hAnsi="Arial" w:cs="Arial"/>
          <w:sz w:val="24"/>
          <w:szCs w:val="24"/>
        </w:rPr>
        <w:t xml:space="preserve"> </w:t>
      </w:r>
      <w:r w:rsidRPr="00A9168D">
        <w:rPr>
          <w:rFonts w:ascii="Arial" w:hAnsi="Arial" w:cs="Arial"/>
          <w:b/>
          <w:sz w:val="24"/>
          <w:szCs w:val="24"/>
        </w:rPr>
        <w:t>Com. 7</w:t>
      </w:r>
    </w:p>
    <w:p w:rsidR="00B00496" w:rsidRPr="00A9168D" w:rsidRDefault="00B00496" w:rsidP="007676B1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</w:rPr>
      </w:pPr>
    </w:p>
    <w:p w:rsidR="007676B1" w:rsidRPr="00A9168D" w:rsidRDefault="007676B1" w:rsidP="007676B1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</w:rPr>
      </w:pPr>
      <w:r w:rsidRPr="00A9168D">
        <w:rPr>
          <w:rFonts w:ascii="Arial" w:hAnsi="Arial" w:cs="Arial"/>
          <w:b/>
          <w:sz w:val="24"/>
          <w:szCs w:val="24"/>
        </w:rPr>
        <w:t xml:space="preserve">230/21 BLOQUES M.P.F.; U.C.R.; FORJA; F.D.T. –P.J.- y PARTIDO VERDE </w:t>
      </w:r>
      <w:proofErr w:type="spellStart"/>
      <w:r w:rsidRPr="00A9168D">
        <w:rPr>
          <w:rFonts w:ascii="Arial" w:hAnsi="Arial" w:cs="Arial"/>
          <w:b/>
          <w:sz w:val="24"/>
          <w:szCs w:val="24"/>
        </w:rPr>
        <w:t>Proy</w:t>
      </w:r>
      <w:proofErr w:type="spellEnd"/>
      <w:r w:rsidRPr="00A9168D">
        <w:rPr>
          <w:rFonts w:ascii="Arial" w:hAnsi="Arial" w:cs="Arial"/>
          <w:b/>
          <w:sz w:val="24"/>
          <w:szCs w:val="24"/>
        </w:rPr>
        <w:t xml:space="preserve">. de Ley </w:t>
      </w:r>
      <w:r w:rsidRPr="00A9168D">
        <w:rPr>
          <w:rFonts w:ascii="Arial" w:hAnsi="Arial" w:cs="Arial"/>
          <w:sz w:val="24"/>
          <w:szCs w:val="24"/>
        </w:rPr>
        <w:t xml:space="preserve">estableciendo en el ámbito del Ministerio de Educación dentro de la </w:t>
      </w:r>
      <w:proofErr w:type="spellStart"/>
      <w:r w:rsidRPr="00A9168D">
        <w:rPr>
          <w:rFonts w:ascii="Arial" w:hAnsi="Arial" w:cs="Arial"/>
          <w:sz w:val="24"/>
          <w:szCs w:val="24"/>
        </w:rPr>
        <w:t>currícula</w:t>
      </w:r>
      <w:proofErr w:type="spellEnd"/>
      <w:r w:rsidRPr="00A9168D">
        <w:rPr>
          <w:rFonts w:ascii="Arial" w:hAnsi="Arial" w:cs="Arial"/>
          <w:sz w:val="24"/>
          <w:szCs w:val="24"/>
        </w:rPr>
        <w:t>, una materia denominada “Islas Malvinas”.</w:t>
      </w:r>
      <w:r w:rsidR="00A9168D">
        <w:rPr>
          <w:rFonts w:ascii="Arial" w:hAnsi="Arial" w:cs="Arial"/>
          <w:b/>
          <w:sz w:val="24"/>
          <w:szCs w:val="24"/>
        </w:rPr>
        <w:t xml:space="preserve"> </w:t>
      </w:r>
      <w:r w:rsidRPr="00A9168D">
        <w:rPr>
          <w:rFonts w:ascii="Arial" w:hAnsi="Arial" w:cs="Arial"/>
          <w:b/>
          <w:sz w:val="24"/>
          <w:szCs w:val="24"/>
        </w:rPr>
        <w:t>Com. 7</w:t>
      </w:r>
    </w:p>
    <w:p w:rsidR="00B00496" w:rsidRPr="00A9168D" w:rsidRDefault="00B00496" w:rsidP="007676B1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</w:rPr>
      </w:pPr>
    </w:p>
    <w:p w:rsidR="007676B1" w:rsidRPr="00A9168D" w:rsidRDefault="007676B1" w:rsidP="007676B1">
      <w:pPr>
        <w:pStyle w:val="Sinespaciado"/>
        <w:ind w:right="132"/>
        <w:jc w:val="both"/>
        <w:rPr>
          <w:rFonts w:ascii="Arial" w:hAnsi="Arial" w:cs="Arial"/>
          <w:sz w:val="24"/>
          <w:szCs w:val="24"/>
        </w:rPr>
      </w:pPr>
      <w:r w:rsidRPr="00A9168D">
        <w:rPr>
          <w:rFonts w:ascii="Arial" w:hAnsi="Arial" w:cs="Arial"/>
          <w:b/>
          <w:sz w:val="24"/>
          <w:szCs w:val="24"/>
        </w:rPr>
        <w:t>231/21 BLOQUES M.P.F.; U.C.R.; FORJA; F.D.T. –</w:t>
      </w:r>
      <w:proofErr w:type="gramStart"/>
      <w:r w:rsidRPr="00A9168D">
        <w:rPr>
          <w:rFonts w:ascii="Arial" w:hAnsi="Arial" w:cs="Arial"/>
          <w:b/>
          <w:sz w:val="24"/>
          <w:szCs w:val="24"/>
        </w:rPr>
        <w:t>P.J</w:t>
      </w:r>
      <w:proofErr w:type="gramEnd"/>
      <w:r w:rsidRPr="00A9168D">
        <w:rPr>
          <w:rFonts w:ascii="Arial" w:hAnsi="Arial" w:cs="Arial"/>
          <w:b/>
          <w:sz w:val="24"/>
          <w:szCs w:val="24"/>
        </w:rPr>
        <w:t xml:space="preserve">- y PARTIDO VERDE  Proyecto de Resol </w:t>
      </w:r>
      <w:r w:rsidRPr="00A9168D">
        <w:rPr>
          <w:rFonts w:ascii="Arial" w:hAnsi="Arial" w:cs="Arial"/>
          <w:sz w:val="24"/>
          <w:szCs w:val="24"/>
        </w:rPr>
        <w:t>sobre el reconocimiento por el 40 Aniversario de la Gesta de Malvinas y del hundimiento del Crucero ARA General Belgrano.</w:t>
      </w:r>
      <w:r w:rsidR="00A9168D">
        <w:rPr>
          <w:rFonts w:ascii="Arial" w:hAnsi="Arial" w:cs="Arial"/>
          <w:sz w:val="24"/>
          <w:szCs w:val="24"/>
        </w:rPr>
        <w:t xml:space="preserve"> </w:t>
      </w:r>
      <w:r w:rsidRPr="00A9168D">
        <w:rPr>
          <w:rFonts w:ascii="Arial" w:hAnsi="Arial" w:cs="Arial"/>
          <w:b/>
          <w:sz w:val="24"/>
          <w:szCs w:val="24"/>
        </w:rPr>
        <w:t>Com. 7</w:t>
      </w:r>
    </w:p>
    <w:p w:rsidR="0085569F" w:rsidRPr="00A9168D" w:rsidRDefault="0085569F" w:rsidP="0085569F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:rsidR="00A9168D" w:rsidRDefault="00A9168D" w:rsidP="00A9168D">
      <w:pPr>
        <w:pStyle w:val="Sinespaciado"/>
        <w:jc w:val="right"/>
        <w:rPr>
          <w:rFonts w:ascii="Arial" w:hAnsi="Arial" w:cs="Arial"/>
          <w:b/>
          <w:sz w:val="24"/>
          <w:szCs w:val="24"/>
        </w:rPr>
      </w:pPr>
    </w:p>
    <w:p w:rsidR="00A9168D" w:rsidRDefault="00A9168D" w:rsidP="00A9168D">
      <w:pPr>
        <w:pStyle w:val="Sinespaciado"/>
        <w:jc w:val="right"/>
        <w:rPr>
          <w:rFonts w:ascii="Arial" w:hAnsi="Arial" w:cs="Arial"/>
          <w:b/>
          <w:sz w:val="24"/>
          <w:szCs w:val="24"/>
        </w:rPr>
      </w:pPr>
    </w:p>
    <w:p w:rsidR="00307409" w:rsidRPr="00A9168D" w:rsidRDefault="0085569F" w:rsidP="00A9168D">
      <w:pPr>
        <w:pStyle w:val="Sinespaciado"/>
        <w:jc w:val="right"/>
        <w:rPr>
          <w:rFonts w:ascii="Arial" w:hAnsi="Arial" w:cs="Arial"/>
          <w:b/>
          <w:sz w:val="24"/>
          <w:szCs w:val="24"/>
        </w:rPr>
      </w:pPr>
      <w:r w:rsidRPr="00A9168D">
        <w:rPr>
          <w:rFonts w:ascii="Arial" w:hAnsi="Arial" w:cs="Arial"/>
          <w:b/>
          <w:sz w:val="24"/>
          <w:szCs w:val="24"/>
        </w:rPr>
        <w:t>SALA DE COMISIÓN, 0</w:t>
      </w:r>
      <w:r w:rsidR="00A81F1A" w:rsidRPr="00A9168D">
        <w:rPr>
          <w:rFonts w:ascii="Arial" w:hAnsi="Arial" w:cs="Arial"/>
          <w:b/>
          <w:sz w:val="24"/>
          <w:szCs w:val="24"/>
        </w:rPr>
        <w:t>8</w:t>
      </w:r>
      <w:r w:rsidRPr="00A9168D">
        <w:rPr>
          <w:rFonts w:ascii="Arial" w:hAnsi="Arial" w:cs="Arial"/>
          <w:b/>
          <w:sz w:val="24"/>
          <w:szCs w:val="24"/>
        </w:rPr>
        <w:t xml:space="preserve"> de </w:t>
      </w:r>
      <w:r w:rsidR="007676B1" w:rsidRPr="00A9168D">
        <w:rPr>
          <w:rFonts w:ascii="Arial" w:hAnsi="Arial" w:cs="Arial"/>
          <w:b/>
          <w:sz w:val="24"/>
          <w:szCs w:val="24"/>
        </w:rPr>
        <w:t>JULIO</w:t>
      </w:r>
      <w:r w:rsidRPr="00A9168D">
        <w:rPr>
          <w:rFonts w:ascii="Arial" w:hAnsi="Arial" w:cs="Arial"/>
          <w:b/>
          <w:sz w:val="24"/>
          <w:szCs w:val="24"/>
        </w:rPr>
        <w:t xml:space="preserve"> de 202</w:t>
      </w:r>
      <w:r w:rsidR="00C54B7E" w:rsidRPr="00A9168D">
        <w:rPr>
          <w:rFonts w:ascii="Arial" w:hAnsi="Arial" w:cs="Arial"/>
          <w:b/>
          <w:sz w:val="24"/>
          <w:szCs w:val="24"/>
        </w:rPr>
        <w:t>1</w:t>
      </w:r>
    </w:p>
    <w:sectPr w:rsidR="00307409" w:rsidRPr="00A9168D" w:rsidSect="00D03C5E">
      <w:footerReference w:type="default" r:id="rId6"/>
      <w:pgSz w:w="11906" w:h="16838"/>
      <w:pgMar w:top="3572" w:right="170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49CB" w:rsidRDefault="00E349CB" w:rsidP="00E349CB">
      <w:pPr>
        <w:spacing w:after="0" w:line="240" w:lineRule="auto"/>
      </w:pPr>
      <w:r>
        <w:separator/>
      </w:r>
    </w:p>
  </w:endnote>
  <w:endnote w:type="continuationSeparator" w:id="0">
    <w:p w:rsidR="00E349CB" w:rsidRDefault="00E349CB" w:rsidP="00E34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96766041"/>
      <w:docPartObj>
        <w:docPartGallery w:val="Page Numbers (Bottom of Page)"/>
        <w:docPartUnique/>
      </w:docPartObj>
    </w:sdtPr>
    <w:sdtEndPr/>
    <w:sdtContent>
      <w:p w:rsidR="00E349CB" w:rsidRDefault="00E349C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349CB" w:rsidRDefault="00E349C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49CB" w:rsidRDefault="00E349CB" w:rsidP="00E349CB">
      <w:pPr>
        <w:spacing w:after="0" w:line="240" w:lineRule="auto"/>
      </w:pPr>
      <w:r>
        <w:separator/>
      </w:r>
    </w:p>
  </w:footnote>
  <w:footnote w:type="continuationSeparator" w:id="0">
    <w:p w:rsidR="00E349CB" w:rsidRDefault="00E349CB" w:rsidP="00E349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569F"/>
    <w:rsid w:val="00011341"/>
    <w:rsid w:val="000A1AD8"/>
    <w:rsid w:val="001C190C"/>
    <w:rsid w:val="00307409"/>
    <w:rsid w:val="00335B79"/>
    <w:rsid w:val="005704CB"/>
    <w:rsid w:val="007676B1"/>
    <w:rsid w:val="0080429A"/>
    <w:rsid w:val="0085569F"/>
    <w:rsid w:val="009755C8"/>
    <w:rsid w:val="009B1D6A"/>
    <w:rsid w:val="009F0AFD"/>
    <w:rsid w:val="00A1607E"/>
    <w:rsid w:val="00A81F1A"/>
    <w:rsid w:val="00A9168D"/>
    <w:rsid w:val="00A95E89"/>
    <w:rsid w:val="00B00496"/>
    <w:rsid w:val="00B73612"/>
    <w:rsid w:val="00C54B7E"/>
    <w:rsid w:val="00D03C5E"/>
    <w:rsid w:val="00E349CB"/>
    <w:rsid w:val="00EB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BD0AA"/>
  <w15:docId w15:val="{6EDAA5B4-7AC6-4AEF-9967-B3C6F6372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99"/>
    <w:qFormat/>
    <w:rsid w:val="0085569F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styleId="Encabezado">
    <w:name w:val="header"/>
    <w:basedOn w:val="Normal"/>
    <w:link w:val="EncabezadoCar"/>
    <w:uiPriority w:val="99"/>
    <w:unhideWhenUsed/>
    <w:rsid w:val="00E349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49CB"/>
  </w:style>
  <w:style w:type="paragraph" w:styleId="Piedepgina">
    <w:name w:val="footer"/>
    <w:basedOn w:val="Normal"/>
    <w:link w:val="PiedepginaCar"/>
    <w:uiPriority w:val="99"/>
    <w:unhideWhenUsed/>
    <w:rsid w:val="00E349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49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470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Noemi Esteban</dc:creator>
  <cp:lastModifiedBy>Barbara Omodeo Vanone</cp:lastModifiedBy>
  <cp:revision>8</cp:revision>
  <cp:lastPrinted>2021-05-03T17:14:00Z</cp:lastPrinted>
  <dcterms:created xsi:type="dcterms:W3CDTF">2021-07-07T19:54:00Z</dcterms:created>
  <dcterms:modified xsi:type="dcterms:W3CDTF">2021-07-12T16:52:00Z</dcterms:modified>
</cp:coreProperties>
</file>