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77F" w:rsidRPr="005945D5" w:rsidRDefault="0091277F" w:rsidP="0091277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B74A20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32"/>
          <w:szCs w:val="32"/>
          <w:lang w:eastAsia="zh-CN" w:bidi="hi-IN"/>
        </w:rPr>
      </w:pPr>
      <w:r w:rsidRPr="005945D5">
        <w:rPr>
          <w:rFonts w:ascii="Arial" w:eastAsia="SimSun" w:hAnsi="Arial" w:cs="Arial"/>
          <w:b/>
          <w:bCs/>
          <w:kern w:val="3"/>
          <w:sz w:val="32"/>
          <w:szCs w:val="32"/>
          <w:lang w:eastAsia="zh-CN" w:bidi="hi-IN"/>
        </w:rPr>
        <w:t>COMISIÓN Nº1</w:t>
      </w:r>
    </w:p>
    <w:p w:rsidR="0091277F" w:rsidRPr="005945D5" w:rsidRDefault="0091277F" w:rsidP="00EE1BA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bookmarkStart w:id="0" w:name="_Hlk100740823"/>
      <w:r w:rsidRPr="005945D5">
        <w:rPr>
          <w:rFonts w:ascii="Arial" w:eastAsia="SimSun" w:hAnsi="Arial" w:cs="Arial"/>
          <w:b/>
          <w:bCs/>
          <w:kern w:val="3"/>
          <w:sz w:val="24"/>
          <w:szCs w:val="24"/>
          <w:u w:val="single"/>
          <w:lang w:eastAsia="zh-CN" w:bidi="hi-IN"/>
        </w:rPr>
        <w:t>ASUNTOS PENDIENTES EN COMISIÓN Nº1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left="2127" w:firstLine="709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u w:val="single"/>
          <w:lang w:eastAsia="zh-CN" w:bidi="hi-IN"/>
        </w:rPr>
      </w:pPr>
      <w:r w:rsidRPr="005945D5">
        <w:rPr>
          <w:rFonts w:ascii="Arial" w:eastAsia="SimSun" w:hAnsi="Arial" w:cs="Arial"/>
          <w:b/>
          <w:bCs/>
          <w:kern w:val="3"/>
          <w:sz w:val="24"/>
          <w:szCs w:val="24"/>
          <w:u w:val="single"/>
          <w:lang w:eastAsia="zh-CN" w:bidi="hi-IN"/>
        </w:rPr>
        <w:t xml:space="preserve">al </w:t>
      </w:r>
      <w:bookmarkEnd w:id="0"/>
      <w:r w:rsidR="00FB4E07">
        <w:rPr>
          <w:rFonts w:ascii="Arial" w:eastAsia="SimSun" w:hAnsi="Arial" w:cs="Arial"/>
          <w:b/>
          <w:bCs/>
          <w:kern w:val="3"/>
          <w:sz w:val="24"/>
          <w:szCs w:val="24"/>
          <w:u w:val="single"/>
          <w:lang w:eastAsia="zh-CN" w:bidi="hi-IN"/>
        </w:rPr>
        <w:t>27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u w:val="single"/>
          <w:lang w:eastAsia="zh-CN" w:bidi="hi-IN"/>
        </w:rPr>
        <w:t xml:space="preserve"> de</w:t>
      </w:r>
      <w:r w:rsidR="00606945" w:rsidRPr="005945D5">
        <w:rPr>
          <w:rFonts w:ascii="Arial" w:eastAsia="SimSun" w:hAnsi="Arial" w:cs="Arial"/>
          <w:b/>
          <w:bCs/>
          <w:kern w:val="3"/>
          <w:sz w:val="24"/>
          <w:szCs w:val="24"/>
          <w:u w:val="single"/>
          <w:lang w:eastAsia="zh-CN" w:bidi="hi-IN"/>
        </w:rPr>
        <w:t xml:space="preserve"> </w:t>
      </w:r>
      <w:r w:rsidR="00045FC2">
        <w:rPr>
          <w:rFonts w:ascii="Arial" w:eastAsia="SimSun" w:hAnsi="Arial" w:cs="Arial"/>
          <w:b/>
          <w:bCs/>
          <w:kern w:val="3"/>
          <w:sz w:val="24"/>
          <w:szCs w:val="24"/>
          <w:u w:val="single"/>
          <w:lang w:eastAsia="zh-CN" w:bidi="hi-IN"/>
        </w:rPr>
        <w:t>dic</w:t>
      </w:r>
      <w:r w:rsidR="003810EB">
        <w:rPr>
          <w:rFonts w:ascii="Arial" w:eastAsia="SimSun" w:hAnsi="Arial" w:cs="Arial"/>
          <w:b/>
          <w:bCs/>
          <w:kern w:val="3"/>
          <w:sz w:val="24"/>
          <w:szCs w:val="24"/>
          <w:u w:val="single"/>
          <w:lang w:eastAsia="zh-CN" w:bidi="hi-IN"/>
        </w:rPr>
        <w:t>iembre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u w:val="single"/>
          <w:lang w:eastAsia="zh-CN" w:bidi="hi-IN"/>
        </w:rPr>
        <w:t xml:space="preserve"> de 2022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Cs/>
          <w:i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117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117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430/19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P.E.P.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Mensaje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Nº</w:t>
      </w:r>
      <w:proofErr w:type="spellEnd"/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19/19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adjuntando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Código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Procesal Penal de la Provincia.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="003810EB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>(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6 y 1</w:t>
      </w:r>
      <w:r w:rsidR="003810EB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)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(girado a comisión en sesión</w:t>
      </w:r>
      <w:r w:rsidRPr="005945D5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ordinaria</w:t>
      </w:r>
      <w:r w:rsidRPr="005945D5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del 28/05/20)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bCs/>
          <w:i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117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431/19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P.E.P.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Mensaje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Nº</w:t>
      </w:r>
      <w:proofErr w:type="spellEnd"/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20/19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adjuntando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spacing w:val="6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6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Código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Procesal, Civil, Comercial, Laboral, Rural, Minero y Familia de la Provincia.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="003810EB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>(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6</w:t>
      </w:r>
      <w:r w:rsidRPr="005945D5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="003810EB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)</w:t>
      </w:r>
      <w:r w:rsidRPr="005945D5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(girado</w:t>
      </w:r>
      <w:r w:rsidRPr="005945D5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a</w:t>
      </w:r>
      <w:r w:rsidRPr="005945D5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comisión en</w:t>
      </w:r>
      <w:r w:rsidRPr="005945D5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sesión</w:t>
      </w:r>
      <w:r w:rsidRPr="005945D5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ordinaria</w:t>
      </w:r>
      <w:r w:rsidRPr="005945D5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del 28/05/20)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tabs>
          <w:tab w:val="left" w:pos="3119"/>
        </w:tabs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460/20</w:t>
      </w:r>
      <w:r w:rsidRPr="005945D5">
        <w:rPr>
          <w:rFonts w:ascii="Arial" w:eastAsia="SimSun" w:hAnsi="Arial" w:cs="Arial"/>
          <w:b/>
          <w:spacing w:val="3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5945D5">
        <w:rPr>
          <w:rFonts w:ascii="Arial" w:eastAsia="SimSun" w:hAnsi="Arial" w:cs="Arial"/>
          <w:b/>
          <w:spacing w:val="3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U.C.R.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3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3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modificando</w:t>
      </w:r>
      <w:r w:rsidRPr="005945D5">
        <w:rPr>
          <w:rFonts w:ascii="Arial" w:eastAsia="SimSun" w:hAnsi="Arial" w:cs="Arial"/>
          <w:spacing w:val="3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3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spacing w:val="3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5945D5">
        <w:rPr>
          <w:rFonts w:ascii="Arial" w:eastAsia="SimSun" w:hAnsi="Arial" w:cs="Arial"/>
          <w:spacing w:val="3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1024,</w:t>
      </w:r>
      <w:r w:rsidRPr="005945D5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Código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Contravencional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Fuego.</w:t>
      </w:r>
      <w:r w:rsidRPr="005945D5">
        <w:rPr>
          <w:rFonts w:ascii="Arial" w:eastAsia="SimSun" w:hAnsi="Arial" w:cs="Arial"/>
          <w:spacing w:val="6"/>
          <w:kern w:val="3"/>
          <w:sz w:val="24"/>
          <w:szCs w:val="24"/>
          <w:lang w:eastAsia="zh-CN" w:bidi="hi-IN"/>
        </w:rPr>
        <w:t xml:space="preserve"> </w:t>
      </w:r>
      <w:r w:rsidR="003810EB">
        <w:rPr>
          <w:rFonts w:ascii="Arial" w:eastAsia="SimSun" w:hAnsi="Arial" w:cs="Arial"/>
          <w:spacing w:val="6"/>
          <w:kern w:val="3"/>
          <w:sz w:val="24"/>
          <w:szCs w:val="24"/>
          <w:lang w:eastAsia="zh-CN" w:bidi="hi-IN"/>
        </w:rPr>
        <w:t>(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6 y</w:t>
      </w:r>
      <w:r w:rsidRPr="005945D5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="003810EB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)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autoSpaceDE w:val="0"/>
        <w:autoSpaceDN w:val="0"/>
        <w:spacing w:before="230" w:after="0" w:line="240" w:lineRule="auto"/>
        <w:ind w:left="2226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5945D5">
        <w:rPr>
          <w:rFonts w:ascii="Arial" w:eastAsia="Arial" w:hAnsi="Arial" w:cs="Arial"/>
          <w:b/>
          <w:bCs/>
          <w:sz w:val="24"/>
          <w:szCs w:val="24"/>
          <w:u w:val="thick"/>
        </w:rPr>
        <w:t>ASUNTOS</w:t>
      </w:r>
      <w:r w:rsidRPr="005945D5">
        <w:rPr>
          <w:rFonts w:ascii="Arial" w:eastAsia="Arial" w:hAnsi="Arial" w:cs="Arial"/>
          <w:b/>
          <w:bCs/>
          <w:spacing w:val="-3"/>
          <w:sz w:val="24"/>
          <w:szCs w:val="24"/>
          <w:u w:val="thick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  <w:u w:val="thick"/>
        </w:rPr>
        <w:t>INGRESADOS</w:t>
      </w:r>
      <w:r w:rsidRPr="005945D5">
        <w:rPr>
          <w:rFonts w:ascii="Arial" w:eastAsia="Arial" w:hAnsi="Arial" w:cs="Arial"/>
          <w:b/>
          <w:bCs/>
          <w:spacing w:val="-2"/>
          <w:sz w:val="24"/>
          <w:szCs w:val="24"/>
          <w:u w:val="thick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  <w:u w:val="thick"/>
        </w:rPr>
        <w:t>EN</w:t>
      </w:r>
      <w:r w:rsidRPr="005945D5">
        <w:rPr>
          <w:rFonts w:ascii="Arial" w:eastAsia="Arial" w:hAnsi="Arial" w:cs="Arial"/>
          <w:b/>
          <w:bCs/>
          <w:spacing w:val="-2"/>
          <w:sz w:val="24"/>
          <w:szCs w:val="24"/>
          <w:u w:val="thick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  <w:u w:val="thick"/>
        </w:rPr>
        <w:t>EL AÑO 2021:</w:t>
      </w:r>
    </w:p>
    <w:p w:rsidR="0091277F" w:rsidRPr="005945D5" w:rsidRDefault="0091277F" w:rsidP="0091277F">
      <w:pPr>
        <w:widowControl w:val="0"/>
        <w:suppressAutoHyphens/>
        <w:autoSpaceDN w:val="0"/>
        <w:spacing w:before="92" w:after="0" w:line="240" w:lineRule="auto"/>
        <w:ind w:right="116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064/21 BLOQUE PARTIDO VERDE 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informe sobre el área delimitada entre el actual ejido urbano de la ciudad 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Ushuaia definido en la Ley Provincial </w:t>
      </w:r>
      <w:proofErr w:type="spellStart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443 y al sur por la costa del Canal 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Beagle,</w:t>
      </w:r>
      <w:r w:rsidRPr="005945D5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otros ítems.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="003810EB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(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  <w:r w:rsidR="003810EB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)</w:t>
      </w:r>
    </w:p>
    <w:p w:rsidR="0091277F" w:rsidRPr="005945D5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066/21 BLOQUE PARTIDO VERDE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estableciendo la “Paridad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Género”,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Legislativo,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Ejecutivo,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Consejo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Magistratura, etc.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080/21 BLOQUE F.D.T.-</w:t>
      </w:r>
      <w:proofErr w:type="gram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P.J</w:t>
      </w:r>
      <w:proofErr w:type="gram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-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 de Ley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de ampliación del ejido urbano de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="00E54458"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ciudad de Ushuaia.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5</w:t>
      </w:r>
      <w:r w:rsidRPr="005945D5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before="231" w:after="0" w:line="240" w:lineRule="auto"/>
        <w:ind w:right="251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085/21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F.D.T.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–P.J.-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ejercicio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cosmetología,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estética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corporal,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masajes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afines.</w:t>
      </w:r>
      <w:r w:rsidRPr="005945D5">
        <w:rPr>
          <w:rFonts w:ascii="Arial" w:eastAsia="SimSun" w:hAnsi="Arial" w:cs="Arial"/>
          <w:spacing w:val="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  <w:r w:rsidRPr="005945D5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087/21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F.D.T.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–P.J.-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5945D5">
        <w:rPr>
          <w:rFonts w:ascii="Arial" w:eastAsia="SimSun" w:hAnsi="Arial" w:cs="Arial"/>
          <w:spacing w:val="6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Patrocinio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Tutoría del</w:t>
      </w:r>
      <w:r w:rsidRPr="005945D5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Deporte.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51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097/21 BLOQUE M.P.F.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régimen de tarifa cero para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entidades de interés social sin fines de lucro durante la emergencia sanitaria.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  <w:r w:rsidRPr="005945D5">
        <w:rPr>
          <w:rFonts w:ascii="Arial" w:eastAsia="SimSun" w:hAnsi="Arial" w:cs="Arial"/>
          <w:b/>
          <w:spacing w:val="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107/21 BLOQUE PARTIDO VERDE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al art. 53 de la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26.844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Especial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personal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casas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particulares, y creando el servicio de conciliación obligatoria para el personal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casas particulares.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5945D5">
        <w:rPr>
          <w:rFonts w:ascii="Arial" w:eastAsia="SimSun" w:hAnsi="Arial" w:cs="Arial"/>
          <w:b/>
          <w:spacing w:val="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108/21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Programa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“Empleos</w:t>
      </w:r>
      <w:r w:rsidRPr="005945D5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Verdes”,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Fuego.</w:t>
      </w:r>
      <w:r w:rsidRPr="005945D5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133/21 BLOQUE U.C.R.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prevención y erradicación de la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violencia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laboral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 el</w:t>
      </w:r>
      <w:r w:rsidRPr="005945D5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Administración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Pública.</w:t>
      </w:r>
      <w:r w:rsidRPr="005945D5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5</w:t>
      </w:r>
      <w:r w:rsidRPr="005945D5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145/21 BLOQUE PARTIDO VERDE 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informe en relación al Fondo de Financiamiento de Servicios Sociales, monto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total</w:t>
      </w:r>
      <w:r w:rsidRPr="005945D5">
        <w:rPr>
          <w:rFonts w:ascii="Arial" w:eastAsia="SimSun" w:hAnsi="Arial" w:cs="Arial"/>
          <w:bCs/>
          <w:spacing w:val="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al</w:t>
      </w:r>
      <w:r w:rsidRPr="005945D5">
        <w:rPr>
          <w:rFonts w:ascii="Arial" w:eastAsia="SimSun" w:hAnsi="Arial" w:cs="Arial"/>
          <w:bCs/>
          <w:spacing w:val="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día</w:t>
      </w:r>
      <w:r w:rsidRPr="005945D5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bCs/>
          <w:spacing w:val="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fecha</w:t>
      </w:r>
      <w:r w:rsidRPr="005945D5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detalle</w:t>
      </w:r>
      <w:r w:rsidRPr="005945D5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</w:t>
      </w:r>
      <w:r w:rsidRPr="005945D5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ejecución</w:t>
      </w:r>
      <w:r w:rsidRPr="005945D5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presupuestaria,</w:t>
      </w:r>
      <w:r w:rsidRPr="005945D5">
        <w:rPr>
          <w:rFonts w:ascii="Arial" w:eastAsia="SimSun" w:hAnsi="Arial" w:cs="Arial"/>
          <w:bCs/>
          <w:spacing w:val="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otros</w:t>
      </w:r>
      <w:r w:rsidRPr="005945D5">
        <w:rPr>
          <w:rFonts w:ascii="Arial" w:eastAsia="SimSun" w:hAnsi="Arial" w:cs="Arial"/>
          <w:bCs/>
          <w:spacing w:val="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ítems. 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before="1" w:after="0" w:line="240" w:lineRule="auto"/>
        <w:ind w:right="117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161/21 BLOQUE PARTIDO VERDE 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declarando de Interés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 el tratamiento en el Congreso de la Nación, del proyecto de ley 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modificación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Código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Civil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Comercial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Nación,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incorporando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gratuidad</w:t>
      </w:r>
      <w:r w:rsidRPr="005945D5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 los</w:t>
      </w:r>
      <w:r w:rsidRPr="005945D5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trámites de</w:t>
      </w:r>
      <w:r w:rsidRPr="005945D5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adopción.</w:t>
      </w:r>
      <w:r w:rsidRPr="005945D5">
        <w:rPr>
          <w:rFonts w:ascii="Arial" w:eastAsia="SimSun" w:hAnsi="Arial" w:cs="Arial"/>
          <w:b/>
          <w:bCs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168/21</w:t>
      </w:r>
      <w:r w:rsidRPr="005945D5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5945D5">
        <w:rPr>
          <w:rFonts w:ascii="Arial" w:eastAsia="SimSun" w:hAnsi="Arial" w:cs="Arial"/>
          <w:b/>
          <w:spacing w:val="2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5945D5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5945D5">
        <w:rPr>
          <w:rFonts w:ascii="Arial" w:eastAsia="SimSun" w:hAnsi="Arial" w:cs="Arial"/>
          <w:b/>
          <w:spacing w:val="2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Proyecto</w:t>
      </w:r>
      <w:r w:rsidRPr="005945D5">
        <w:rPr>
          <w:rFonts w:ascii="Arial" w:eastAsia="SimSun" w:hAnsi="Arial" w:cs="Arial"/>
          <w:b/>
          <w:spacing w:val="2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Resolución</w:t>
      </w:r>
      <w:r w:rsidRPr="005945D5">
        <w:rPr>
          <w:rFonts w:ascii="Arial" w:eastAsia="SimSun" w:hAnsi="Arial" w:cs="Arial"/>
          <w:b/>
          <w:spacing w:val="3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</w:t>
      </w:r>
      <w:r w:rsidRPr="005945D5">
        <w:rPr>
          <w:rFonts w:ascii="Arial" w:eastAsia="SimSun" w:hAnsi="Arial" w:cs="Arial"/>
          <w:spacing w:val="2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al</w:t>
      </w:r>
    </w:p>
    <w:p w:rsidR="0091277F" w:rsidRPr="005945D5" w:rsidRDefault="0091277F" w:rsidP="0091277F">
      <w:pPr>
        <w:widowControl w:val="0"/>
        <w:tabs>
          <w:tab w:val="left" w:pos="1150"/>
          <w:tab w:val="left" w:pos="2620"/>
          <w:tab w:val="left" w:pos="3241"/>
          <w:tab w:val="left" w:pos="5102"/>
          <w:tab w:val="left" w:pos="6723"/>
          <w:tab w:val="left" w:pos="7075"/>
          <w:tab w:val="left" w:pos="8001"/>
        </w:tabs>
        <w:suppressAutoHyphens/>
        <w:autoSpaceDN w:val="0"/>
        <w:spacing w:after="0" w:line="240" w:lineRule="auto"/>
        <w:ind w:right="123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P.E.P. información con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ab/>
        <w:t>documentación respaldatoria y legible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ab/>
      </w:r>
      <w:r w:rsidRPr="005945D5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>sobre</w:t>
      </w:r>
      <w:proofErr w:type="gramStart"/>
      <w:r w:rsidRPr="005945D5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  “</w:t>
      </w:r>
      <w:proofErr w:type="gramEnd"/>
      <w:r w:rsidRPr="005945D5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Laboratorio</w:t>
      </w:r>
      <w:r w:rsidRPr="005945D5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5945D5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Fin</w:t>
      </w:r>
      <w:r w:rsidRPr="005945D5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5945D5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Mundo</w:t>
      </w:r>
      <w:r w:rsidRPr="005945D5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Sociedad</w:t>
      </w:r>
      <w:r w:rsidRPr="005945D5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Anónima”.</w:t>
      </w:r>
      <w:r w:rsidRPr="005945D5">
        <w:rPr>
          <w:rFonts w:ascii="Arial" w:eastAsia="SimSun" w:hAnsi="Arial" w:cs="Arial"/>
          <w:b/>
          <w:bCs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116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182/21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programa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“Espacios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Amigables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 Lactancia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Materna”.</w:t>
      </w:r>
      <w:r w:rsidRPr="005945D5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5</w:t>
      </w:r>
      <w:r w:rsidRPr="005945D5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216/21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Resol.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al</w:t>
      </w:r>
      <w:r w:rsidRPr="005945D5">
        <w:rPr>
          <w:rFonts w:ascii="Arial" w:eastAsia="SimSun" w:hAnsi="Arial" w:cs="Arial"/>
          <w:spacing w:val="6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P.E.P.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 sobre cantidad de agentes en planta permanente, no permanente 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contratados,</w:t>
      </w:r>
      <w:r w:rsidRPr="005945D5">
        <w:rPr>
          <w:rFonts w:ascii="Arial" w:eastAsia="SimSun" w:hAnsi="Arial" w:cs="Arial"/>
          <w:spacing w:val="-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su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distribución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por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sectores,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cantidad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técnicos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otros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ítems.</w:t>
      </w:r>
      <w:r w:rsidRPr="005945D5">
        <w:rPr>
          <w:rFonts w:ascii="Arial" w:eastAsia="SimSun" w:hAnsi="Arial" w:cs="Arial"/>
          <w:spacing w:val="8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5945D5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217/21</w:t>
      </w:r>
      <w:r w:rsidRPr="005945D5">
        <w:rPr>
          <w:rFonts w:ascii="Arial" w:eastAsia="SimSun" w:hAnsi="Arial" w:cs="Arial"/>
          <w:b/>
          <w:spacing w:val="1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5945D5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5945D5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5945D5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1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5945D5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9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escuela</w:t>
      </w:r>
      <w:r w:rsidRPr="005945D5">
        <w:rPr>
          <w:rFonts w:ascii="Arial" w:eastAsia="SimSun" w:hAnsi="Arial" w:cs="Arial"/>
          <w:spacing w:val="1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–</w:t>
      </w:r>
      <w:r w:rsidRPr="005945D5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taller –hogar</w:t>
      </w:r>
      <w:r w:rsidRPr="005945D5">
        <w:rPr>
          <w:rFonts w:ascii="Arial" w:eastAsia="SimSun" w:hAnsi="Arial" w:cs="Arial"/>
          <w:spacing w:val="2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para</w:t>
      </w:r>
      <w:r w:rsidRPr="005945D5">
        <w:rPr>
          <w:rFonts w:ascii="Arial" w:eastAsia="SimSun" w:hAnsi="Arial" w:cs="Arial"/>
          <w:spacing w:val="2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2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atención</w:t>
      </w:r>
      <w:r w:rsidRPr="005945D5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5945D5">
        <w:rPr>
          <w:rFonts w:ascii="Arial" w:eastAsia="SimSun" w:hAnsi="Arial" w:cs="Arial"/>
          <w:spacing w:val="2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personas</w:t>
      </w:r>
      <w:r w:rsidRPr="005945D5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</w:t>
      </w:r>
      <w:r w:rsidRPr="005945D5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discapacidad</w:t>
      </w:r>
      <w:r w:rsidRPr="005945D5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5945D5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2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segunda</w:t>
      </w:r>
      <w:r w:rsidRPr="005945D5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spacing w:val="-6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tercera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edad.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5,</w:t>
      </w:r>
      <w:r w:rsidRPr="005945D5">
        <w:rPr>
          <w:rFonts w:ascii="Arial" w:eastAsia="SimSun" w:hAnsi="Arial" w:cs="Arial"/>
          <w:b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5945D5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before="92" w:after="0" w:line="240" w:lineRule="auto"/>
        <w:ind w:right="250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219/21 BLOQUE PARTIDO VERDE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realice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gestiones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ante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Ejecutivo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Nacional,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fin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solicitar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reposición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boya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kilómetro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196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Canal</w:t>
      </w:r>
      <w:r w:rsidRPr="005945D5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Magdalena.</w:t>
      </w:r>
      <w:r w:rsidRPr="005945D5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223/21 BLOQUE PARTIDO VERDE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</w:t>
      </w:r>
      <w:r w:rsidRPr="005945D5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5945D5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los</w:t>
      </w:r>
      <w:r w:rsidRPr="005945D5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bonos</w:t>
      </w:r>
      <w:r w:rsidRPr="005945D5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5945D5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5945D5">
        <w:rPr>
          <w:rFonts w:ascii="Arial" w:eastAsia="SimSun" w:hAnsi="Arial" w:cs="Arial"/>
          <w:spacing w:val="1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</w:t>
      </w:r>
      <w:r w:rsidRPr="005945D5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2027,</w:t>
      </w:r>
      <w:r w:rsidRPr="005945D5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detallando</w:t>
      </w:r>
      <w:r w:rsidRPr="005945D5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saldos</w:t>
      </w:r>
      <w:r w:rsidRPr="005945D5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5945D5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fecha</w:t>
      </w:r>
      <w:r w:rsidRPr="005945D5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presente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resolución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otros </w:t>
      </w:r>
      <w:proofErr w:type="spellStart"/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items</w:t>
      </w:r>
      <w:proofErr w:type="spellEnd"/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5945D5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SimSun" w:hAnsi="Arial" w:cs="Arial"/>
          <w:b/>
          <w:bCs/>
          <w:i/>
          <w:kern w:val="3"/>
          <w:sz w:val="24"/>
          <w:szCs w:val="24"/>
          <w:lang w:eastAsia="zh-CN" w:bidi="hi-IN"/>
        </w:rPr>
      </w:pPr>
    </w:p>
    <w:p w:rsidR="0091277F" w:rsidRPr="00FB4E07" w:rsidRDefault="0091277F" w:rsidP="00FB4E07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5945D5">
        <w:rPr>
          <w:rFonts w:ascii="Arial" w:eastAsia="Arial" w:hAnsi="Arial" w:cs="Arial"/>
          <w:b/>
          <w:bCs/>
          <w:sz w:val="24"/>
          <w:szCs w:val="24"/>
        </w:rPr>
        <w:t>234/21</w:t>
      </w:r>
      <w:r w:rsidRPr="005945D5"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BLOQUES</w:t>
      </w:r>
      <w:r w:rsidRPr="005945D5"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M.P.F.;</w:t>
      </w:r>
      <w:r w:rsidRPr="005945D5"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U.C.R.;</w:t>
      </w:r>
      <w:r w:rsidRPr="005945D5"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FORJA;</w:t>
      </w:r>
      <w:r w:rsidRPr="005945D5"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F.D.T.</w:t>
      </w:r>
      <w:r w:rsidRPr="005945D5"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–</w:t>
      </w:r>
      <w:proofErr w:type="gramStart"/>
      <w:r w:rsidRPr="005945D5">
        <w:rPr>
          <w:rFonts w:ascii="Arial" w:eastAsia="Arial" w:hAnsi="Arial" w:cs="Arial"/>
          <w:b/>
          <w:bCs/>
          <w:sz w:val="24"/>
          <w:szCs w:val="24"/>
        </w:rPr>
        <w:t>P.J</w:t>
      </w:r>
      <w:proofErr w:type="gramEnd"/>
      <w:r w:rsidRPr="005945D5">
        <w:rPr>
          <w:rFonts w:ascii="Arial" w:eastAsia="Arial" w:hAnsi="Arial" w:cs="Arial"/>
          <w:b/>
          <w:bCs/>
          <w:sz w:val="24"/>
          <w:szCs w:val="24"/>
        </w:rPr>
        <w:t>-</w:t>
      </w:r>
      <w:r w:rsidRPr="005945D5"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y</w:t>
      </w:r>
      <w:r w:rsidRPr="005945D5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PARTIDO</w:t>
      </w:r>
      <w:r w:rsidRPr="005945D5"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VERDE</w:t>
      </w:r>
      <w:r w:rsidR="00FB4E07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instituyendo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28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septiembre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cada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año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como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Día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</w:t>
      </w:r>
      <w:r w:rsidR="008D6A0F"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para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prevención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maltrato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abuso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contra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niños,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niña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>s y adolescentes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FB4E07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237/21 BLOQUE F.D.T. –P.J.-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 adhiriendo la Provincia a la Ley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</w:t>
      </w:r>
      <w:r w:rsidR="00FB4E0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N°27.306 “Abordaje integral e interdisciplinario de los sujetos que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presenten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dificultades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aprendizaje”.</w:t>
      </w:r>
      <w:r w:rsidRPr="005945D5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tabs>
          <w:tab w:val="left" w:pos="286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ab/>
      </w:r>
    </w:p>
    <w:p w:rsidR="0091277F" w:rsidRPr="005945D5" w:rsidRDefault="0091277F" w:rsidP="00FB4E07">
      <w:pPr>
        <w:widowControl w:val="0"/>
        <w:suppressAutoHyphens/>
        <w:autoSpaceDN w:val="0"/>
        <w:spacing w:after="0" w:line="240" w:lineRule="auto"/>
        <w:ind w:right="-427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239/21 BLOQUE F.D.T.-P.J.-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convocatoria a concurso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abierto y</w:t>
      </w:r>
      <w:r w:rsidR="00FB4E0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público para la selección de letra y composición musical para la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creación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="00FB4E07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Himno Oficial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 de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5945D5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Fuego.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5945D5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FB4E07">
      <w:pPr>
        <w:widowControl w:val="0"/>
        <w:suppressAutoHyphens/>
        <w:autoSpaceDN w:val="0"/>
        <w:spacing w:before="1" w:after="0" w:line="24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FB4E07">
      <w:pPr>
        <w:widowControl w:val="0"/>
        <w:suppressAutoHyphens/>
        <w:autoSpaceDN w:val="0"/>
        <w:spacing w:after="0" w:line="276" w:lineRule="auto"/>
        <w:ind w:right="-143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249/21 BLOQUE FORJA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prevención y erradicación de la</w:t>
      </w:r>
      <w:r w:rsidR="00FB4E07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violencia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laboral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 el</w:t>
      </w:r>
      <w:r w:rsidRPr="005945D5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 de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Administración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Pública.</w:t>
      </w:r>
      <w:r w:rsidRPr="005945D5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5945D5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</w:p>
    <w:p w:rsidR="0091277F" w:rsidRPr="005945D5" w:rsidRDefault="0091277F" w:rsidP="00FB4E07">
      <w:pPr>
        <w:widowControl w:val="0"/>
        <w:suppressAutoHyphens/>
        <w:autoSpaceDN w:val="0"/>
        <w:spacing w:before="11" w:after="0" w:line="24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FB4E07" w:rsidRDefault="0091277F" w:rsidP="00FB4E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250/21</w:t>
      </w:r>
      <w:r w:rsidRPr="005945D5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5945D5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5945D5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1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1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Sistema</w:t>
      </w:r>
      <w:r w:rsidRPr="005945D5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Boleta</w:t>
      </w:r>
      <w:r w:rsidRPr="005945D5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Única</w:t>
      </w:r>
      <w:r w:rsidRPr="005945D5">
        <w:rPr>
          <w:rFonts w:ascii="Arial" w:eastAsia="SimSun" w:hAnsi="Arial" w:cs="Arial"/>
          <w:spacing w:val="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Papel.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Com1</w:t>
      </w:r>
    </w:p>
    <w:p w:rsidR="0091277F" w:rsidRPr="005945D5" w:rsidRDefault="0091277F" w:rsidP="0091277F">
      <w:pPr>
        <w:widowControl w:val="0"/>
        <w:suppressAutoHyphens/>
        <w:autoSpaceDN w:val="0"/>
        <w:spacing w:before="5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FB4E07">
      <w:pPr>
        <w:widowControl w:val="0"/>
        <w:suppressAutoHyphens/>
        <w:autoSpaceDN w:val="0"/>
        <w:spacing w:after="0" w:line="276" w:lineRule="auto"/>
        <w:ind w:right="-1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278/21 BLOQUE PARTIDO VERDE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capacitación obligatoria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cuestión ”Malvinas</w:t>
      </w:r>
      <w:proofErr w:type="gramEnd"/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Geopolítica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Atlántico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Sur”.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5945D5">
        <w:rPr>
          <w:rFonts w:ascii="Arial" w:eastAsia="SimSun" w:hAnsi="Arial" w:cs="Arial"/>
          <w:b/>
          <w:spacing w:val="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7</w:t>
      </w:r>
    </w:p>
    <w:p w:rsidR="0091277F" w:rsidRPr="005945D5" w:rsidRDefault="0091277F" w:rsidP="0091277F">
      <w:pPr>
        <w:widowControl w:val="0"/>
        <w:suppressAutoHyphens/>
        <w:autoSpaceDN w:val="0"/>
        <w:spacing w:before="2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FB4E07">
      <w:pPr>
        <w:widowControl w:val="0"/>
        <w:suppressAutoHyphens/>
        <w:autoSpaceDN w:val="0"/>
        <w:spacing w:after="0" w:line="276" w:lineRule="auto"/>
        <w:ind w:right="-1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294/21 BLOQUE PARTIDO VERDE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la Provincia de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Tierra del Fuego a la Ley Nacional </w:t>
      </w:r>
      <w:proofErr w:type="spellStart"/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27.629 “Fortalecimiento del Sistema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Bomberos</w:t>
      </w:r>
      <w:r w:rsidRPr="005945D5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Voluntarios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República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Argentina”.</w:t>
      </w:r>
      <w:r w:rsidRPr="005945D5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5945D5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5945D5" w:rsidRDefault="0091277F" w:rsidP="0091277F">
      <w:pPr>
        <w:widowControl w:val="0"/>
        <w:suppressAutoHyphens/>
        <w:autoSpaceDN w:val="0"/>
        <w:spacing w:before="8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FB4E07">
      <w:pPr>
        <w:widowControl w:val="0"/>
        <w:suppressAutoHyphens/>
        <w:autoSpaceDN w:val="0"/>
        <w:spacing w:after="0" w:line="276" w:lineRule="auto"/>
        <w:ind w:right="-1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295/21 BLOQUE PARTIDO VERDE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establecimiento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destinado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al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Hogar de</w:t>
      </w:r>
      <w:r w:rsidRPr="005945D5">
        <w:rPr>
          <w:rFonts w:ascii="Arial" w:eastAsia="SimSun" w:hAnsi="Arial" w:cs="Arial"/>
          <w:spacing w:val="-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Día “Lazos de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Amor”.</w:t>
      </w:r>
      <w:r w:rsidRPr="005945D5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5945D5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5945D5" w:rsidRDefault="0091277F" w:rsidP="0091277F">
      <w:pPr>
        <w:widowControl w:val="0"/>
        <w:suppressAutoHyphens/>
        <w:autoSpaceDN w:val="0"/>
        <w:spacing w:before="1" w:after="0" w:line="276" w:lineRule="auto"/>
        <w:ind w:right="249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5945D5" w:rsidRDefault="0091277F" w:rsidP="00FB4E07">
      <w:pPr>
        <w:widowControl w:val="0"/>
        <w:suppressAutoHyphens/>
        <w:autoSpaceDN w:val="0"/>
        <w:spacing w:before="1" w:after="0" w:line="276" w:lineRule="auto"/>
        <w:ind w:right="-1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316/21 BLOQUES PARTIDO VERDE y FORJA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la</w:t>
      </w:r>
      <w:r w:rsidR="00FB4E07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Provincia a la Ley Nacional </w:t>
      </w:r>
      <w:proofErr w:type="spellStart"/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27.636 “Promoción al Empleo Formal para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Personas Travestis, Transexuales y Transgéneros Diana </w:t>
      </w:r>
      <w:proofErr w:type="spellStart"/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Sakeyan</w:t>
      </w:r>
      <w:proofErr w:type="spellEnd"/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Lohana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Berkins</w:t>
      </w:r>
      <w:proofErr w:type="spellEnd"/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.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5945D5" w:rsidRDefault="0091277F" w:rsidP="0091277F">
      <w:pPr>
        <w:widowControl w:val="0"/>
        <w:suppressAutoHyphens/>
        <w:autoSpaceDN w:val="0"/>
        <w:spacing w:before="9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FB4E07" w:rsidRDefault="0091277F" w:rsidP="00FB4E07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5945D5">
        <w:rPr>
          <w:rFonts w:ascii="Arial" w:eastAsia="Arial" w:hAnsi="Arial" w:cs="Arial"/>
          <w:b/>
          <w:bCs/>
          <w:sz w:val="24"/>
          <w:szCs w:val="24"/>
        </w:rPr>
        <w:t>317/21</w:t>
      </w:r>
      <w:r w:rsidRPr="005945D5"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BLOQUES</w:t>
      </w:r>
      <w:r w:rsidRPr="005945D5">
        <w:rPr>
          <w:rFonts w:ascii="Arial" w:eastAsia="Arial" w:hAnsi="Arial" w:cs="Arial"/>
          <w:b/>
          <w:bCs/>
          <w:spacing w:val="78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F.D.T.</w:t>
      </w:r>
      <w:r w:rsidRPr="005945D5">
        <w:rPr>
          <w:rFonts w:ascii="Arial" w:eastAsia="Arial" w:hAnsi="Arial" w:cs="Arial"/>
          <w:b/>
          <w:bCs/>
          <w:spacing w:val="81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–</w:t>
      </w:r>
      <w:proofErr w:type="gramStart"/>
      <w:r w:rsidRPr="005945D5">
        <w:rPr>
          <w:rFonts w:ascii="Arial" w:eastAsia="Arial" w:hAnsi="Arial" w:cs="Arial"/>
          <w:b/>
          <w:bCs/>
          <w:sz w:val="24"/>
          <w:szCs w:val="24"/>
        </w:rPr>
        <w:t>P.J</w:t>
      </w:r>
      <w:proofErr w:type="gramEnd"/>
      <w:r w:rsidRPr="005945D5">
        <w:rPr>
          <w:rFonts w:ascii="Arial" w:eastAsia="Arial" w:hAnsi="Arial" w:cs="Arial"/>
          <w:b/>
          <w:bCs/>
          <w:sz w:val="24"/>
          <w:szCs w:val="24"/>
        </w:rPr>
        <w:t>-;</w:t>
      </w:r>
      <w:r w:rsidRPr="005945D5">
        <w:rPr>
          <w:rFonts w:ascii="Arial" w:eastAsia="Arial" w:hAnsi="Arial" w:cs="Arial"/>
          <w:b/>
          <w:bCs/>
          <w:spacing w:val="79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FORJA</w:t>
      </w:r>
      <w:r w:rsidRPr="005945D5">
        <w:rPr>
          <w:rFonts w:ascii="Arial" w:eastAsia="Arial" w:hAnsi="Arial" w:cs="Arial"/>
          <w:b/>
          <w:bCs/>
          <w:spacing w:val="73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y</w:t>
      </w:r>
      <w:r w:rsidRPr="005945D5">
        <w:rPr>
          <w:rFonts w:ascii="Arial" w:eastAsia="Arial" w:hAnsi="Arial" w:cs="Arial"/>
          <w:b/>
          <w:bCs/>
          <w:spacing w:val="73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JUST.</w:t>
      </w:r>
      <w:r w:rsidRPr="005945D5">
        <w:rPr>
          <w:rFonts w:ascii="Arial" w:eastAsia="Arial" w:hAnsi="Arial" w:cs="Arial"/>
          <w:b/>
          <w:bCs/>
          <w:spacing w:val="79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PROV.</w:t>
      </w:r>
      <w:r w:rsidRPr="005945D5">
        <w:rPr>
          <w:rFonts w:ascii="Arial" w:eastAsia="Arial" w:hAnsi="Arial" w:cs="Arial"/>
          <w:b/>
          <w:bCs/>
          <w:spacing w:val="78"/>
          <w:sz w:val="24"/>
          <w:szCs w:val="24"/>
        </w:rPr>
        <w:t xml:space="preserve"> </w:t>
      </w:r>
      <w:proofErr w:type="spellStart"/>
      <w:r w:rsidRPr="005945D5">
        <w:rPr>
          <w:rFonts w:ascii="Arial" w:eastAsia="Arial" w:hAnsi="Arial" w:cs="Arial"/>
          <w:b/>
          <w:bCs/>
          <w:sz w:val="24"/>
          <w:szCs w:val="24"/>
        </w:rPr>
        <w:t>Proy</w:t>
      </w:r>
      <w:proofErr w:type="spellEnd"/>
      <w:r w:rsidRPr="005945D5">
        <w:rPr>
          <w:rFonts w:ascii="Arial" w:eastAsia="Arial" w:hAnsi="Arial" w:cs="Arial"/>
          <w:b/>
          <w:bCs/>
          <w:sz w:val="24"/>
          <w:szCs w:val="24"/>
        </w:rPr>
        <w:t>.</w:t>
      </w:r>
      <w:r w:rsidRPr="005945D5">
        <w:rPr>
          <w:rFonts w:ascii="Arial" w:eastAsia="Arial" w:hAnsi="Arial" w:cs="Arial"/>
          <w:b/>
          <w:bCs/>
          <w:spacing w:val="79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de</w:t>
      </w:r>
      <w:r w:rsidRPr="005945D5">
        <w:rPr>
          <w:rFonts w:ascii="Arial" w:eastAsia="Arial" w:hAnsi="Arial" w:cs="Arial"/>
          <w:b/>
          <w:bCs/>
          <w:spacing w:val="78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Ley</w:t>
      </w:r>
      <w:r w:rsidR="00FB4E07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creando</w:t>
      </w:r>
      <w:r w:rsidRPr="005945D5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5945D5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asentamiento</w:t>
      </w:r>
      <w:r w:rsidRPr="005945D5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urbano</w:t>
      </w:r>
      <w:r w:rsidRPr="005945D5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“Malvinas</w:t>
      </w:r>
      <w:r w:rsidRPr="005945D5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Argentinas”.</w:t>
      </w:r>
      <w:r w:rsidRPr="005945D5">
        <w:rPr>
          <w:rFonts w:ascii="Arial" w:eastAsia="SimSun" w:hAnsi="Arial" w:cs="Arial"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5</w:t>
      </w:r>
      <w:r w:rsidRPr="005945D5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bCs/>
          <w:spacing w:val="-9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FB4E07" w:rsidRDefault="0091277F" w:rsidP="00FB4E07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5945D5">
        <w:rPr>
          <w:rFonts w:ascii="Arial" w:eastAsia="Arial" w:hAnsi="Arial" w:cs="Arial"/>
          <w:b/>
          <w:bCs/>
          <w:sz w:val="24"/>
          <w:szCs w:val="24"/>
        </w:rPr>
        <w:t>318/21 BLOQUES</w:t>
      </w:r>
      <w:r w:rsidRPr="005945D5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PARTIDO</w:t>
      </w:r>
      <w:r w:rsidRPr="005945D5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VERDE;</w:t>
      </w:r>
      <w:r w:rsidRPr="005945D5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F.D.T.-P.-</w:t>
      </w:r>
      <w:proofErr w:type="gramStart"/>
      <w:r w:rsidRPr="005945D5">
        <w:rPr>
          <w:rFonts w:ascii="Arial" w:eastAsia="Arial" w:hAnsi="Arial" w:cs="Arial"/>
          <w:b/>
          <w:bCs/>
          <w:sz w:val="24"/>
          <w:szCs w:val="24"/>
        </w:rPr>
        <w:t>P.J</w:t>
      </w:r>
      <w:proofErr w:type="gramEnd"/>
      <w:r w:rsidRPr="005945D5">
        <w:rPr>
          <w:rFonts w:ascii="Arial" w:eastAsia="Arial" w:hAnsi="Arial" w:cs="Arial"/>
          <w:b/>
          <w:bCs/>
          <w:sz w:val="24"/>
          <w:szCs w:val="24"/>
        </w:rPr>
        <w:t>-;</w:t>
      </w:r>
      <w:r w:rsidRPr="005945D5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FORJA;</w:t>
      </w:r>
      <w:r w:rsidRPr="005945D5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U.C.R.;</w:t>
      </w:r>
      <w:r w:rsidRPr="005945D5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M.P.F.</w:t>
      </w:r>
      <w:r w:rsidR="00FB4E07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y JUST. PROV.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Obra Social de los Empleados Públicos y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Jubilados</w:t>
      </w:r>
      <w:r w:rsidRPr="005945D5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 Provincia.</w:t>
      </w:r>
      <w:r w:rsidRPr="005945D5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5945D5" w:rsidRDefault="0091277F" w:rsidP="0091277F">
      <w:pPr>
        <w:widowControl w:val="0"/>
        <w:suppressAutoHyphens/>
        <w:autoSpaceDN w:val="0"/>
        <w:spacing w:before="5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FB4E07">
      <w:pPr>
        <w:widowControl w:val="0"/>
        <w:suppressAutoHyphens/>
        <w:autoSpaceDN w:val="0"/>
        <w:spacing w:after="0" w:line="276" w:lineRule="auto"/>
        <w:ind w:right="-1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328/21 BLOQUE M.P.F. 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ratificando que la Isla de los Estados,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Isla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="00FB4E07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Año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Nuevo,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Islotes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Adyacentes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declarados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Reserva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Ecológica y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lastRenderedPageBreak/>
        <w:t>Turística en art. 54 de la Constitución Provincial y el art. 107 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laLey</w:t>
      </w:r>
      <w:proofErr w:type="spellEnd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Provincial </w:t>
      </w:r>
      <w:proofErr w:type="spellStart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272; integran el dominio público de la Provincia de Tierra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 Fuego.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76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before="94"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369/21 BLOQUE</w:t>
      </w:r>
      <w:r w:rsidRPr="005945D5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5945D5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Agencia</w:t>
      </w:r>
      <w:r w:rsidRPr="005945D5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Desarrollo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 Enlace</w:t>
      </w:r>
      <w:r w:rsidR="00FB4E07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Antártico.</w:t>
      </w:r>
      <w:r w:rsidRPr="005945D5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1, 2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7</w:t>
      </w:r>
    </w:p>
    <w:p w:rsidR="0091277F" w:rsidRPr="005945D5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376/21</w:t>
      </w:r>
      <w:r w:rsidRPr="005945D5">
        <w:rPr>
          <w:rFonts w:ascii="Arial" w:eastAsia="SimSun" w:hAnsi="Arial" w:cs="Arial"/>
          <w:b/>
          <w:spacing w:val="19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5945D5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5945D5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spacing w:val="1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modificando</w:t>
      </w:r>
      <w:r w:rsidRPr="005945D5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spacing w:val="1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5945D5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5945D5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376.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r w:rsidRPr="005945D5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377/21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regulando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relaciones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entre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="00FB4E07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asociaciones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civiles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deportivas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sin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fines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lucro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Estado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Provincial.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r w:rsidRPr="005945D5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393/21 BLOQUE PARTIDO VERDE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declarando de Interés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 el Programa de Recuperación Económica, Generación de Empleo e</w:t>
      </w:r>
      <w:r w:rsidRPr="005945D5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Inclusión Social para las trabajadoras y trabajadores de casas particulares.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396/21 BLOQUE PARTIDO VERDE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Sistema Integral</w:t>
      </w:r>
      <w:r w:rsidRPr="005945D5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cuidados para personas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mayores.</w:t>
      </w:r>
      <w:r w:rsidRPr="005945D5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5945D5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419/21 BLOQUE FORJA 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Declaración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expresando su repudio al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</w:p>
    <w:p w:rsidR="008D6A0F" w:rsidRPr="005945D5" w:rsidRDefault="0091277F" w:rsidP="008D6A0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proyecto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 que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crea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Fondo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Cese Laboral (</w:t>
      </w:r>
      <w:proofErr w:type="spellStart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Expte</w:t>
      </w:r>
      <w:proofErr w:type="spellEnd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S-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1960/2021)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proyecto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que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crea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Seguro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Garantía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Indemnización como institución indemnizatoria del Trabajo (</w:t>
      </w:r>
      <w:proofErr w:type="spellStart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Expte</w:t>
      </w:r>
      <w:proofErr w:type="spellEnd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. 3461 – D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2021).</w:t>
      </w:r>
      <w:r w:rsidRPr="005945D5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5B1EEF" w:rsidRPr="005945D5" w:rsidRDefault="005B1EEF" w:rsidP="008D6A0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3810EB" w:rsidRDefault="0091277F" w:rsidP="008D6A0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461/21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M.P.F.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Consejo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Bienestar</w:t>
      </w:r>
      <w:r w:rsidRPr="005945D5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="00E54458" w:rsidRPr="005945D5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 </w:t>
      </w:r>
      <w:r w:rsidR="003810EB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 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Policial.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6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251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465/21 BLOQUE M.P.F.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 de Reso</w:t>
      </w:r>
      <w:r w:rsidRPr="003810EB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</w:t>
      </w:r>
      <w:r w:rsidR="003810EB" w:rsidRPr="003810EB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ución</w:t>
      </w:r>
      <w:r w:rsidR="003810EB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una Comisión Especial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Investigadora sobre las obras públicas “Nuevo Hospital Regional” y “Corredor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Costero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Canal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Beagle”.</w:t>
      </w:r>
      <w:r w:rsidRPr="005945D5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DD5C9F" w:rsidRPr="005945D5" w:rsidRDefault="0091277F" w:rsidP="0091277F">
      <w:pPr>
        <w:widowControl w:val="0"/>
        <w:suppressAutoHyphens/>
        <w:autoSpaceDN w:val="0"/>
        <w:spacing w:after="0" w:line="240" w:lineRule="auto"/>
        <w:ind w:right="123"/>
        <w:jc w:val="both"/>
        <w:textAlignment w:val="baseline"/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473/21 P.E.P. Nota 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179/21 adjuntando Dto. Provincial </w:t>
      </w:r>
      <w:proofErr w:type="spellStart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2134/21, mediante</w:t>
      </w:r>
      <w:r w:rsidRPr="005945D5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</w:t>
      </w:r>
      <w:r w:rsidR="00DD5C9F" w:rsidRPr="005945D5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        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123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 cual se veta totalmente el proyecto de ley que modifica el artículo 42 de la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provincial </w:t>
      </w:r>
      <w:proofErr w:type="spellStart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440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–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Impositiva.</w:t>
      </w:r>
      <w:r w:rsidRPr="005945D5">
        <w:rPr>
          <w:rFonts w:ascii="Arial" w:eastAsia="SimSun" w:hAnsi="Arial" w:cs="Arial"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Com. 1</w:t>
      </w:r>
    </w:p>
    <w:p w:rsidR="0091277F" w:rsidRPr="005945D5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119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482/21 BLOQUE FORJA </w:t>
      </w:r>
      <w:proofErr w:type="spellStart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P.E.N. que arbitre los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medios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necesarios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para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incorporar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artículo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14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Decreto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</w:t>
      </w:r>
      <w:r w:rsidRPr="005945D5">
        <w:rPr>
          <w:rFonts w:ascii="Arial" w:eastAsia="SimSun" w:hAnsi="Arial" w:cs="Arial"/>
          <w:bCs/>
          <w:spacing w:val="6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Nº</w:t>
      </w:r>
      <w:proofErr w:type="spellEnd"/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727/21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una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(1)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un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(1)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representante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respectivo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suplente,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Legislatura</w:t>
      </w:r>
      <w:r w:rsidRPr="005945D5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</w:t>
      </w:r>
      <w:r w:rsidRPr="005945D5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Tierra del Fuego.</w:t>
      </w:r>
      <w:r w:rsidRPr="005945D5">
        <w:rPr>
          <w:rFonts w:ascii="Arial" w:eastAsia="SimSun" w:hAnsi="Arial" w:cs="Arial"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Com. 1</w:t>
      </w:r>
      <w:r w:rsidR="005E7748"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y 3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before="78" w:after="0" w:line="240" w:lineRule="auto"/>
        <w:ind w:right="120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483/21 BLOQUE U.C.R.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Comité Provincial para la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Gestión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Integral de Riesgo y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Protección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Civil.</w:t>
      </w:r>
      <w:r w:rsidRPr="005945D5">
        <w:rPr>
          <w:rFonts w:ascii="Arial" w:eastAsia="SimSun" w:hAnsi="Arial" w:cs="Arial"/>
          <w:spacing w:val="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1</w:t>
      </w:r>
      <w:r w:rsidRPr="005945D5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113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490/21 BLOQUE U.C.R. Proyecto de Resol.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 gestionar y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arbitrar los medios necesarios ante el Gobierno</w:t>
      </w:r>
      <w:r w:rsidR="003810EB">
        <w:rPr>
          <w:rFonts w:ascii="Arial" w:eastAsia="SimSun" w:hAnsi="Arial" w:cs="Arial"/>
          <w:bCs/>
          <w:spacing w:val="6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 para la modificación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los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Decretos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725/21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727/21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que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establece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plazo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vigencia</w:t>
      </w:r>
      <w:r w:rsidR="003810EB">
        <w:rPr>
          <w:rFonts w:ascii="Arial" w:eastAsia="SimSun" w:hAnsi="Arial" w:cs="Arial"/>
          <w:bCs/>
          <w:spacing w:val="6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derechos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obligaciones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Subrégimen</w:t>
      </w:r>
      <w:proofErr w:type="spellEnd"/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Industrial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marco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="003810EB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</w:t>
      </w:r>
      <w:proofErr w:type="gramEnd"/>
      <w:r w:rsidRPr="005945D5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19.640.</w:t>
      </w:r>
      <w:r w:rsidRPr="005945D5">
        <w:rPr>
          <w:rFonts w:ascii="Arial" w:eastAsia="SimSun" w:hAnsi="Arial" w:cs="Arial"/>
          <w:b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Com.</w:t>
      </w:r>
      <w:r w:rsidRPr="005945D5">
        <w:rPr>
          <w:rFonts w:ascii="Arial" w:eastAsia="SimSun" w:hAnsi="Arial" w:cs="Arial"/>
          <w:b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  <w:r w:rsidR="005E7748" w:rsidRPr="005945D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y 3</w:t>
      </w:r>
    </w:p>
    <w:p w:rsidR="0091277F" w:rsidRPr="005945D5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120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498/21 BLOQUE FORJA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Programa de Capacitación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Prevención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el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Abuso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Sexual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Infancia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Adolescencia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="00AA048F">
        <w:rPr>
          <w:rFonts w:ascii="Arial" w:eastAsia="SimSun" w:hAnsi="Arial" w:cs="Arial"/>
          <w:spacing w:val="6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="00AA048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 de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Fuego.</w:t>
      </w:r>
      <w:r w:rsidRPr="005945D5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  <w:r w:rsidRPr="005945D5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8C3C0F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508/21</w:t>
      </w:r>
      <w:r w:rsidRPr="005945D5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 PARTIDO VERDE</w:t>
      </w:r>
      <w:r w:rsidRPr="005945D5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gestión</w:t>
      </w:r>
      <w:r w:rsidR="00AA048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="008C3C0F">
        <w:rPr>
          <w:rFonts w:ascii="Arial" w:eastAsia="SimSun" w:hAnsi="Arial" w:cs="Arial"/>
          <w:spacing w:val="-6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pilas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baterías.</w:t>
      </w:r>
      <w:r w:rsidRPr="005945D5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5945D5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</w:t>
      </w:r>
      <w:r w:rsidRPr="005945D5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116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510/21 BLOQUE PARTIDO VERDE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Violencia Económica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contra las Mujeres Derivada de los Deberes Asistenciales y Familiares.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5,</w:t>
      </w:r>
      <w:r w:rsidRPr="005945D5">
        <w:rPr>
          <w:rFonts w:ascii="Arial" w:eastAsia="SimSun" w:hAnsi="Arial" w:cs="Arial"/>
          <w:b/>
          <w:spacing w:val="-6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  <w:r w:rsidRPr="005945D5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3810EB" w:rsidRDefault="0091277F" w:rsidP="003810E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516/21</w:t>
      </w:r>
      <w:r w:rsidRPr="005945D5">
        <w:rPr>
          <w:rFonts w:ascii="Arial" w:eastAsia="SimSun" w:hAnsi="Arial" w:cs="Arial"/>
          <w:b/>
          <w:spacing w:val="5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5945D5">
        <w:rPr>
          <w:rFonts w:ascii="Arial" w:eastAsia="SimSun" w:hAnsi="Arial" w:cs="Arial"/>
          <w:b/>
          <w:spacing w:val="5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FORJA</w:t>
      </w:r>
      <w:r w:rsidRPr="005945D5">
        <w:rPr>
          <w:rFonts w:ascii="Arial" w:eastAsia="SimSun" w:hAnsi="Arial" w:cs="Arial"/>
          <w:b/>
          <w:spacing w:val="4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5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5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spacing w:val="50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5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Juicio</w:t>
      </w:r>
      <w:r w:rsidRPr="005945D5">
        <w:rPr>
          <w:rFonts w:ascii="Arial" w:eastAsia="SimSun" w:hAnsi="Arial" w:cs="Arial"/>
          <w:spacing w:val="5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por</w:t>
      </w:r>
      <w:r w:rsidRPr="005945D5">
        <w:rPr>
          <w:rFonts w:ascii="Arial" w:eastAsia="SimSun" w:hAnsi="Arial" w:cs="Arial"/>
          <w:spacing w:val="5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Jurados</w:t>
      </w:r>
      <w:r w:rsidRPr="005945D5">
        <w:rPr>
          <w:rFonts w:ascii="Arial" w:eastAsia="SimSun" w:hAnsi="Arial" w:cs="Arial"/>
          <w:spacing w:val="49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Ciudadanos.</w:t>
      </w:r>
      <w:r w:rsidR="003810EB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Com. 6, 2</w:t>
      </w:r>
      <w:r w:rsidRPr="005945D5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y</w:t>
      </w:r>
      <w:r w:rsidRPr="005945D5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5945D5">
        <w:rPr>
          <w:rFonts w:ascii="Arial" w:eastAsia="Arial" w:hAnsi="Arial" w:cs="Arial"/>
          <w:b/>
          <w:bCs/>
          <w:sz w:val="24"/>
          <w:szCs w:val="24"/>
        </w:rPr>
        <w:t>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ind w:right="121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517/21 BLOQUE PARTIDO VERDE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Protección Integral a</w:t>
      </w:r>
      <w:r w:rsidRPr="005945D5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Niños,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Niñas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Adolescentes</w:t>
      </w:r>
      <w:r w:rsidRPr="005945D5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Víctimas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Violencia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Sexual.</w:t>
      </w:r>
      <w:r w:rsidRPr="005945D5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5945D5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  <w:r w:rsidRPr="005945D5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5945D5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5945D5" w:rsidRDefault="0091277F" w:rsidP="00AA048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523/21</w:t>
      </w:r>
      <w:r w:rsidRPr="005945D5">
        <w:rPr>
          <w:rFonts w:ascii="Arial" w:eastAsia="SimSun" w:hAnsi="Arial" w:cs="Arial"/>
          <w:b/>
          <w:spacing w:val="60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5945D5">
        <w:rPr>
          <w:rFonts w:ascii="Arial" w:eastAsia="SimSun" w:hAnsi="Arial" w:cs="Arial"/>
          <w:b/>
          <w:spacing w:val="5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5945D5">
        <w:rPr>
          <w:rFonts w:ascii="Arial" w:eastAsia="SimSun" w:hAnsi="Arial" w:cs="Arial"/>
          <w:b/>
          <w:spacing w:val="6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5945D5">
        <w:rPr>
          <w:rFonts w:ascii="Arial" w:eastAsia="SimSun" w:hAnsi="Arial" w:cs="Arial"/>
          <w:b/>
          <w:spacing w:val="59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59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5945D5">
        <w:rPr>
          <w:rFonts w:ascii="Arial" w:eastAsia="SimSun" w:hAnsi="Arial" w:cs="Arial"/>
          <w:b/>
          <w:spacing w:val="5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5945D5">
        <w:rPr>
          <w:rFonts w:ascii="Arial" w:eastAsia="SimSun" w:hAnsi="Arial" w:cs="Arial"/>
          <w:spacing w:val="58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creación</w:t>
      </w:r>
      <w:r w:rsidRPr="005945D5">
        <w:rPr>
          <w:rFonts w:ascii="Arial" w:eastAsia="SimSun" w:hAnsi="Arial" w:cs="Arial"/>
          <w:spacing w:val="5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spacing w:val="60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Fomento</w:t>
      </w:r>
      <w:r w:rsidRPr="005945D5">
        <w:rPr>
          <w:rFonts w:ascii="Arial" w:eastAsia="SimSun" w:hAnsi="Arial" w:cs="Arial"/>
          <w:spacing w:val="59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Minero</w:t>
      </w:r>
      <w:r w:rsidR="003810EB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5945D5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Fuego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Sociedad</w:t>
      </w:r>
      <w:r w:rsidRPr="005945D5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Estado.</w:t>
      </w:r>
      <w:r w:rsidRPr="005945D5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5945D5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3, 1 y</w:t>
      </w:r>
      <w:r w:rsidRPr="005945D5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5945D5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579/21 BLOQUE U.C.R. </w:t>
      </w:r>
      <w:proofErr w:type="spellStart"/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Declaración</w:t>
      </w:r>
      <w:r w:rsidRPr="005945D5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rechazando la actitud de la Diputada Provincial de la Cámara de Representantes de Misiones, Norma </w:t>
      </w:r>
      <w:proofErr w:type="spellStart"/>
      <w:r w:rsidRPr="005945D5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>Sawicz</w:t>
      </w:r>
      <w:proofErr w:type="spellEnd"/>
      <w:r w:rsidRPr="005945D5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, que juró lealtad a su cargo, vestida con una remera con una imagen de la bandera británica. </w:t>
      </w:r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585/21 BLOQUE PARTIDO VERDE </w:t>
      </w:r>
      <w:proofErr w:type="spellStart"/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Ley</w:t>
      </w:r>
      <w:r w:rsidRPr="005945D5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sobre Regulación de Establecimientos Privados de Educación y Cuidados de la Primera Infancia. </w:t>
      </w:r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4, 2 y 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589/21 BLOQUE PARTIDO VERDE </w:t>
      </w:r>
      <w:proofErr w:type="spellStart"/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Declaración</w:t>
      </w:r>
      <w:r w:rsidRPr="005945D5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manifestando su repudio y rechazo a los dichos del Diputado Electo Ricardo López Murphy quien calificó de perverso el </w:t>
      </w:r>
      <w:proofErr w:type="spellStart"/>
      <w:r w:rsidRPr="005945D5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>Subrégimen</w:t>
      </w:r>
      <w:proofErr w:type="spellEnd"/>
      <w:r w:rsidRPr="005945D5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de Promoción Industrial que rige en Tierra del Fuego, en una entrevista en el canal LN+. </w:t>
      </w:r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597/21 BLOQUE JUSTICIALISTA PROVINCIAL </w:t>
      </w:r>
      <w:proofErr w:type="spellStart"/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Ley</w:t>
      </w:r>
      <w:r w:rsidRPr="005945D5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modificando la Ley Provincial </w:t>
      </w:r>
      <w:proofErr w:type="spellStart"/>
      <w:r w:rsidRPr="005945D5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>N°</w:t>
      </w:r>
      <w:proofErr w:type="spellEnd"/>
      <w:r w:rsidRPr="005945D5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8 (Consejo de la Magistratura). </w:t>
      </w:r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6 y 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lastRenderedPageBreak/>
        <w:t xml:space="preserve">600/21 PARTIDO VERDE </w:t>
      </w:r>
      <w:proofErr w:type="spellStart"/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Resol. declarando</w:t>
      </w:r>
      <w:r w:rsidRPr="005945D5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de Interés Provincial el Mapa Hipsométrico del extremo oriental de la Isla Grande de Tierra del Fuego, publicado por la Asociación Civil Conservación de Península Mitre. </w:t>
      </w:r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3 y 1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609/21 BLOQUE M.P.F. </w:t>
      </w:r>
      <w:proofErr w:type="spellStart"/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Ley</w:t>
      </w:r>
      <w:r w:rsidRPr="005945D5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de Régimen de Fiscalización y Sanciones en Materia Portuaria. </w:t>
      </w:r>
      <w:r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1</w:t>
      </w:r>
      <w:r w:rsidR="005E7748" w:rsidRPr="005945D5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 y 3</w:t>
      </w:r>
    </w:p>
    <w:p w:rsidR="0091277F" w:rsidRPr="005945D5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</w:p>
    <w:p w:rsidR="00F316C9" w:rsidRPr="005945D5" w:rsidRDefault="00F316C9" w:rsidP="00F316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u w:val="single"/>
          <w:lang w:eastAsia="zh-CN" w:bidi="hi-IN"/>
        </w:rPr>
      </w:pPr>
    </w:p>
    <w:p w:rsidR="00F316C9" w:rsidRPr="005945D5" w:rsidRDefault="00F316C9" w:rsidP="00F316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u w:val="single"/>
          <w:lang w:eastAsia="zh-CN" w:bidi="hi-IN"/>
        </w:rPr>
      </w:pPr>
      <w:r w:rsidRPr="005945D5">
        <w:rPr>
          <w:rFonts w:ascii="Arial" w:eastAsia="SimSun" w:hAnsi="Arial" w:cs="Arial"/>
          <w:b/>
          <w:bCs/>
          <w:kern w:val="3"/>
          <w:sz w:val="24"/>
          <w:szCs w:val="24"/>
          <w:u w:val="single"/>
          <w:lang w:eastAsia="zh-CN" w:bidi="hi-IN"/>
        </w:rPr>
        <w:t>ASUNTOS INGRESADOS EN EL AÑO 2022:</w:t>
      </w:r>
    </w:p>
    <w:p w:rsidR="00F316C9" w:rsidRPr="005945D5" w:rsidRDefault="00F316C9" w:rsidP="00F316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7622F4" w:rsidRPr="005945D5" w:rsidRDefault="007622F4" w:rsidP="007622F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035/22 BLOQUE F.D.T. – P.J.-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creando el “Fondo Solidario de Contingencias Sociales y Ecológicas”, en el ámbito de la Provincia.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1, 2 Y 5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036/22 P.E.P. Nota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027/22 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adjuntando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Dto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,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398/22 que ratifica el Acta Acuerdo Complementaria al convenio marco de cooperación académica, pasantías y asistencia técnica,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21.843, suscripto entre la Universidad Nacional de Tierra del Fuego y la Provincia.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042/22 BLOQUE FORJA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creando el Consejo de Obras Sociales y Prepagas.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5B1EEF" w:rsidRPr="005945D5" w:rsidRDefault="007622F4" w:rsidP="005B1EEF">
      <w:pPr>
        <w:pStyle w:val="Sinespaciado"/>
        <w:spacing w:line="240" w:lineRule="atLeast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054/22 BLOQUE M.P.F.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creando el Centro de Asistencia a las Víctimas del Delito y del Abuso de Poder.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6, 2 y 1</w:t>
      </w:r>
    </w:p>
    <w:p w:rsidR="005B1EEF" w:rsidRPr="005945D5" w:rsidRDefault="005B1EEF" w:rsidP="005B1EEF">
      <w:pPr>
        <w:pStyle w:val="Sinespaciado"/>
        <w:spacing w:line="240" w:lineRule="atLeast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7622F4" w:rsidRPr="005945D5" w:rsidRDefault="007622F4" w:rsidP="005B1EEF">
      <w:pPr>
        <w:spacing w:line="240" w:lineRule="atLeast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055/22 BLOQUE M.P.F.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creando el Centro Provincial de Información del Delito y la Violencia.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6, 2 y 1</w:t>
      </w:r>
    </w:p>
    <w:p w:rsidR="007622F4" w:rsidRPr="005945D5" w:rsidRDefault="007622F4" w:rsidP="005B1EEF">
      <w:pPr>
        <w:spacing w:line="240" w:lineRule="atLeast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056/22 BLOQUE M.P.F.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adhiriendo la Provincia a la Ley Nacional 27.159, Muerte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Subita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>, Sistema de Prevención Integral.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7622F4" w:rsidRPr="005945D5" w:rsidRDefault="007622F4" w:rsidP="005B1EEF">
      <w:pPr>
        <w:spacing w:line="240" w:lineRule="atLeast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062/22 BLOQUE M.P.F.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estableciendo la asignación de un cupo del cinco (5%) de las viviendas construidas por el I.P.V. para ser adjudicadas con prioridad al personal con estado policial, personal civil de la Policía y al personal del Servicio Penitenciario Provincial.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070/22 BLOQUE U.C.R.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estableciendo la participación y representación política equitativa de géneros para todos los cargos públicos electivos, en toda la Provincia.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Com. 1 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071/22 BLOQUE U.C.R.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modificando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201 (Ley Electoral).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081/22 BLOQUE M.P.F.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estableciendo </w:t>
      </w:r>
      <w:proofErr w:type="gramStart"/>
      <w:r w:rsidRPr="005945D5">
        <w:rPr>
          <w:rFonts w:ascii="Arial" w:hAnsi="Arial" w:cs="Arial"/>
          <w:sz w:val="24"/>
          <w:szCs w:val="24"/>
          <w:lang w:eastAsia="ar-SA"/>
        </w:rPr>
        <w:t>que</w:t>
      </w:r>
      <w:proofErr w:type="gramEnd"/>
      <w:r w:rsidRPr="005945D5">
        <w:rPr>
          <w:rFonts w:ascii="Arial" w:hAnsi="Arial" w:cs="Arial"/>
          <w:sz w:val="24"/>
          <w:szCs w:val="24"/>
          <w:lang w:eastAsia="ar-SA"/>
        </w:rPr>
        <w:t xml:space="preserve"> durante la temporada invernal, en forma previa al corte de suministro de electricidad y gas natural por </w:t>
      </w:r>
      <w:r w:rsidRPr="005945D5">
        <w:rPr>
          <w:rFonts w:ascii="Arial" w:hAnsi="Arial" w:cs="Arial"/>
          <w:sz w:val="24"/>
          <w:szCs w:val="24"/>
          <w:lang w:eastAsia="ar-SA"/>
        </w:rPr>
        <w:lastRenderedPageBreak/>
        <w:t>falta de pago, las empresas prestadoras deberán comunicar la situación a la autoridad administrativa de Defensa al Consumidor.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 y 3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083/22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creando el Programa Estratégico de Empleo y Emprendimiento Juvenil.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5, 2 y 1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084/22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sobre enfoque de género en la elaboración de estadísticas.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085/22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creando el Observatorio Provincial de Cuidados.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086/22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previniendo, sancionando y erradicando la violencia política contra las mujeres por razones de género, en el ámbito de la Provincia de Tierra del Fuego.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087/22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adhiriendo la Provincia a la Ley Nacional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26.858.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088/22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sobre Responsabilidad Social Empresaria.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Com. 1 y 2 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089/22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creando el Programa de Soberanía Alimentaria.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3 y 1</w:t>
      </w:r>
    </w:p>
    <w:p w:rsidR="007622F4" w:rsidRPr="005945D5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092/22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incorporando de manera transversal, prioritaria y sustantiva, la perspectiva de género en el diseño y ejecución de programas, planes, proyectos y acciones de los poderes del Estado de la Provincia.</w:t>
      </w:r>
      <w:r w:rsidR="00DB5EAD" w:rsidRPr="005945D5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Com.1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093/22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creando el Centro Provincial de Asistencia a la Víctima de Delitos.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6, 2 y 1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094/22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creando el Programa de nuevas masculinidades y abordaje a varones que ejercen violencia.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096/22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declarando la Emergencia Climática en la Provincia.</w:t>
      </w:r>
      <w:r w:rsidR="00DB5EA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3, 4 y 1</w:t>
      </w:r>
    </w:p>
    <w:p w:rsidR="007622F4" w:rsidRPr="005945D5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bookmarkStart w:id="1" w:name="_Hlk118730398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098/22 BLOQUE FORJA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Ley modificando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201.</w:t>
      </w:r>
      <w:r w:rsidR="0090540D" w:rsidRPr="005945D5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</w:p>
    <w:bookmarkEnd w:id="1"/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112/22 P.E.P. Mensaje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05/22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modificando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1071.</w:t>
      </w:r>
      <w:r w:rsidR="0090540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1, 2 y 5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113/22 BLOQUE JUSTICIALISTA PROVINCIAL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creando el Colegio de Profesionales de Educación Física.</w:t>
      </w:r>
      <w:r w:rsidR="0090540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Com. </w:t>
      </w:r>
      <w:r w:rsidR="008D6A0F" w:rsidRPr="005945D5">
        <w:rPr>
          <w:rFonts w:ascii="Arial" w:hAnsi="Arial" w:cs="Arial"/>
          <w:b/>
          <w:sz w:val="24"/>
          <w:szCs w:val="24"/>
          <w:lang w:eastAsia="ar-SA"/>
        </w:rPr>
        <w:t>1</w:t>
      </w:r>
    </w:p>
    <w:p w:rsidR="007622F4" w:rsidRPr="005945D5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lastRenderedPageBreak/>
        <w:t xml:space="preserve">115/22 BLOQUE JUSTICIALISTA PROVINCIAL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ref. a la Ley del Sistema Electoral (Lema y Sub-Lema).</w:t>
      </w:r>
      <w:r w:rsidR="0090540D" w:rsidRPr="005945D5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117/22 BLOQUE JUSTICIALISTA PROVINCIAL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creando el Programa “Conectar – Hogares”, en el ámbito de la Provincia.</w:t>
      </w:r>
      <w:r w:rsidR="0090540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1, 3 y 2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118/22 BLOQUE JUSTICIALISTA PROVINCIAL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creando la Agencia Fueguina de Redes de Gas. (A.F.R.GAS), en el ámbito de la Provincia.</w:t>
      </w:r>
      <w:r w:rsidR="0090540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1, 2 y 3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119/22 BLOQUE JUSTICIALISTA PROVINCIAL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sustituyendo el art. 12 de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911.</w:t>
      </w:r>
      <w:r w:rsidR="0090540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 y 5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120/22 BLOQUE JUSTICIALISTA PROVINCIAL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creando en el ámbito de la Provincia el Tribunal de Conducta Policial y Servicios.</w:t>
      </w:r>
      <w:r w:rsidR="0090540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6, 1 y 2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121/22 BLOQUE JUSTICIALISTA PROVINCIAL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estableciendo como tareas insalubres, riesgosas y penosas las realizadas por médicos y auxiliares con actividad tanatológicas dependientes del Poder Judicial de la Provincia.</w:t>
      </w:r>
      <w:r w:rsidR="0090540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1, 2 y 5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122/22 BLOQUE JUSTICIALISTA PROVINCIAL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declarando necesaria la reforma de la Constitución de la Provincia de Tierra del Fuego, Antártida e Islas del Atlántico Sur.</w:t>
      </w:r>
      <w:r w:rsidR="0090540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 y 2</w:t>
      </w:r>
    </w:p>
    <w:p w:rsidR="007622F4" w:rsidRPr="005945D5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123/22 BLOQUE JUSTICIALISTA PROVINCIAL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creando en el ámbito de la Provincia y bajo la órbita del Poder Legislativo Provincial, la figura del Defensor del Pueblo.</w:t>
      </w:r>
      <w:r w:rsidR="0090540D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 y 2</w:t>
      </w:r>
    </w:p>
    <w:p w:rsidR="0044335B" w:rsidRPr="003810EB" w:rsidRDefault="007622F4" w:rsidP="003810EB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124/22 </w:t>
      </w:r>
      <w:bookmarkStart w:id="2" w:name="_Hlk101175999"/>
      <w:r w:rsidRPr="005945D5">
        <w:rPr>
          <w:rFonts w:ascii="Arial" w:hAnsi="Arial" w:cs="Arial"/>
          <w:b/>
          <w:sz w:val="24"/>
          <w:szCs w:val="24"/>
          <w:lang w:eastAsia="ar-SA"/>
        </w:rPr>
        <w:t>BLOQUES FORJA; F.D.T.-</w:t>
      </w:r>
      <w:proofErr w:type="gramStart"/>
      <w:r w:rsidRPr="005945D5">
        <w:rPr>
          <w:rFonts w:ascii="Arial" w:hAnsi="Arial" w:cs="Arial"/>
          <w:b/>
          <w:sz w:val="24"/>
          <w:szCs w:val="24"/>
          <w:lang w:eastAsia="ar-SA"/>
        </w:rPr>
        <w:t>P.J</w:t>
      </w:r>
      <w:proofErr w:type="gram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-; U.C.R.; M.P.F. y JUST. PCIAL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>creando el Registro de Obstaculizadores del vínculo familiar.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</w:p>
    <w:bookmarkEnd w:id="2"/>
    <w:p w:rsidR="00850D7C" w:rsidRPr="005945D5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131/22 BLOQUE U.C.R.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de profesionales de las actividades vinculadas con la higiene y seguridad en el trabajo de la Provincia. </w:t>
      </w:r>
      <w:r w:rsidR="00AF5443" w:rsidRPr="005945D5">
        <w:rPr>
          <w:rFonts w:ascii="Arial" w:hAnsi="Arial" w:cs="Arial"/>
          <w:sz w:val="24"/>
          <w:szCs w:val="24"/>
          <w:lang w:eastAsia="ar-SA"/>
        </w:rPr>
        <w:t>(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AF5443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5945D5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Default="00850D7C" w:rsidP="003810EB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132/22 BLOQUE U.C.R.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estableciendo los presupuestos mínimos de protección ambiental para la gestión de envases y los envases post consumo que se comercialicen en la Provincia </w:t>
      </w:r>
      <w:r w:rsidR="00AF5443" w:rsidRPr="005945D5">
        <w:rPr>
          <w:rFonts w:ascii="Arial" w:hAnsi="Arial" w:cs="Arial"/>
          <w:sz w:val="24"/>
          <w:szCs w:val="24"/>
          <w:lang w:eastAsia="ar-SA"/>
        </w:rPr>
        <w:t>(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4 y 1</w:t>
      </w:r>
      <w:r w:rsidR="00AF5443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3810EB" w:rsidRPr="005945D5" w:rsidRDefault="003810EB" w:rsidP="003810EB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348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8"/>
      </w:tblGrid>
      <w:tr w:rsidR="00850D7C" w:rsidRPr="005945D5" w:rsidTr="00850D7C">
        <w:tc>
          <w:tcPr>
            <w:tcW w:w="10348" w:type="dxa"/>
          </w:tcPr>
          <w:p w:rsidR="00C85857" w:rsidRPr="005945D5" w:rsidRDefault="005B1EEF" w:rsidP="00C85857">
            <w:pPr>
              <w:pStyle w:val="Sinespaciado"/>
              <w:ind w:right="132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5945D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 </w:t>
            </w:r>
            <w:r w:rsidR="00850D7C" w:rsidRPr="005945D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138/22 P.E.P. Mensaje </w:t>
            </w:r>
            <w:proofErr w:type="spellStart"/>
            <w:r w:rsidR="00850D7C" w:rsidRPr="005945D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N°</w:t>
            </w:r>
            <w:proofErr w:type="spellEnd"/>
            <w:r w:rsidR="00850D7C" w:rsidRPr="005945D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06/22 </w:t>
            </w:r>
            <w:proofErr w:type="spellStart"/>
            <w:r w:rsidR="00850D7C" w:rsidRPr="005945D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Proy</w:t>
            </w:r>
            <w:proofErr w:type="spellEnd"/>
            <w:r w:rsidR="00850D7C" w:rsidRPr="005945D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. de Ley</w:t>
            </w:r>
            <w:r w:rsidR="00850D7C" w:rsidRPr="005945D5">
              <w:rPr>
                <w:rFonts w:ascii="Arial" w:hAnsi="Arial" w:cs="Arial"/>
                <w:sz w:val="24"/>
                <w:szCs w:val="24"/>
                <w:lang w:eastAsia="ar-SA"/>
              </w:rPr>
              <w:t xml:space="preserve"> modificando la Ley Provincial </w:t>
            </w:r>
            <w:proofErr w:type="spellStart"/>
            <w:r w:rsidR="00850D7C" w:rsidRPr="005945D5">
              <w:rPr>
                <w:rFonts w:ascii="Arial" w:hAnsi="Arial" w:cs="Arial"/>
                <w:sz w:val="24"/>
                <w:szCs w:val="24"/>
                <w:lang w:eastAsia="ar-SA"/>
              </w:rPr>
              <w:t>N°</w:t>
            </w:r>
            <w:proofErr w:type="spellEnd"/>
            <w:r w:rsidR="00850D7C" w:rsidRPr="005945D5">
              <w:rPr>
                <w:rFonts w:ascii="Arial" w:hAnsi="Arial" w:cs="Arial"/>
                <w:sz w:val="24"/>
                <w:szCs w:val="24"/>
                <w:lang w:eastAsia="ar-SA"/>
              </w:rPr>
              <w:t xml:space="preserve"> 376. </w:t>
            </w:r>
          </w:p>
          <w:p w:rsidR="00850D7C" w:rsidRPr="005945D5" w:rsidRDefault="00C85857" w:rsidP="00C85857">
            <w:pPr>
              <w:pStyle w:val="Sinespaciado"/>
              <w:ind w:right="132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5945D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  (</w:t>
            </w:r>
            <w:proofErr w:type="spellStart"/>
            <w:r w:rsidR="00850D7C" w:rsidRPr="005945D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Com</w:t>
            </w:r>
            <w:proofErr w:type="spellEnd"/>
            <w:r w:rsidR="00850D7C" w:rsidRPr="005945D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1</w:t>
            </w:r>
            <w:r w:rsidRPr="005945D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)</w:t>
            </w:r>
          </w:p>
        </w:tc>
      </w:tr>
      <w:tr w:rsidR="00C85857" w:rsidRPr="005945D5" w:rsidTr="00850D7C">
        <w:tc>
          <w:tcPr>
            <w:tcW w:w="10348" w:type="dxa"/>
          </w:tcPr>
          <w:p w:rsidR="00C85857" w:rsidRPr="005945D5" w:rsidRDefault="00C85857" w:rsidP="00C85857">
            <w:pPr>
              <w:pStyle w:val="Sinespaciado"/>
              <w:ind w:right="132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</w:tr>
    </w:tbl>
    <w:p w:rsidR="00850D7C" w:rsidRPr="005945D5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162/22 BLOQUE U.C.R.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Resol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. estableciendo Misiones y Funciones del “Observatorio Legislativo Agenda 2030 para el Desarrollo Sostenible”. </w:t>
      </w:r>
      <w:r w:rsidR="00C85857" w:rsidRPr="005945D5">
        <w:rPr>
          <w:rFonts w:ascii="Arial" w:hAnsi="Arial" w:cs="Arial"/>
          <w:sz w:val="24"/>
          <w:szCs w:val="24"/>
          <w:lang w:eastAsia="ar-SA"/>
        </w:rPr>
        <w:t>(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C85857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5945D5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5945D5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163/22 BLOQUE U.C.R.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Resol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. modificando el Reglamento Interno de </w:t>
      </w:r>
      <w:r w:rsidRPr="005945D5">
        <w:rPr>
          <w:rFonts w:ascii="Arial" w:hAnsi="Arial" w:cs="Arial"/>
          <w:sz w:val="24"/>
          <w:szCs w:val="24"/>
          <w:lang w:eastAsia="ar-SA"/>
        </w:rPr>
        <w:lastRenderedPageBreak/>
        <w:t xml:space="preserve">la Cámara Legislativa. </w:t>
      </w:r>
      <w:r w:rsidR="00C85857" w:rsidRPr="005945D5">
        <w:rPr>
          <w:rFonts w:ascii="Arial" w:hAnsi="Arial" w:cs="Arial"/>
          <w:sz w:val="24"/>
          <w:szCs w:val="24"/>
          <w:lang w:eastAsia="ar-SA"/>
        </w:rPr>
        <w:t>(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C85857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5945D5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5945D5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177/22 BLOQUE M.P.F.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creando el Programa Provincial Solidario de Emergencia para los Estibadores Portuarios (PPSEEP). </w:t>
      </w:r>
      <w:r w:rsidR="00AF5443" w:rsidRPr="005945D5">
        <w:rPr>
          <w:rFonts w:ascii="Arial" w:hAnsi="Arial" w:cs="Arial"/>
          <w:sz w:val="24"/>
          <w:szCs w:val="24"/>
          <w:lang w:eastAsia="ar-SA"/>
        </w:rPr>
        <w:t>(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1 y 2</w:t>
      </w:r>
      <w:r w:rsidR="00AF5443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5945D5" w:rsidRDefault="00850D7C" w:rsidP="005B1EEF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5945D5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197/22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sobre modificación de la Ley Provincial N°1287. </w:t>
      </w:r>
      <w:r w:rsidR="00AF5443" w:rsidRPr="005945D5">
        <w:rPr>
          <w:rFonts w:ascii="Arial" w:hAnsi="Arial" w:cs="Arial"/>
          <w:sz w:val="24"/>
          <w:szCs w:val="24"/>
          <w:lang w:eastAsia="ar-SA"/>
        </w:rPr>
        <w:t>(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1 y 5</w:t>
      </w:r>
      <w:r w:rsidR="00AF5443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5945D5" w:rsidRDefault="00850D7C" w:rsidP="00045FC2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5945D5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263/22 BLOQUE M.P.F.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sobre Régimen Legal de Transición de Gobierno. </w:t>
      </w:r>
      <w:r w:rsidR="00AF5443" w:rsidRPr="005945D5">
        <w:rPr>
          <w:rFonts w:ascii="Arial" w:hAnsi="Arial" w:cs="Arial"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AF5443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5945D5" w:rsidRDefault="00850D7C" w:rsidP="00795D3E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5945D5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293/22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estableciendo la semana provincial de la concientización sobre la salud mental. </w:t>
      </w:r>
      <w:r w:rsidR="00AF5443" w:rsidRPr="005945D5">
        <w:rPr>
          <w:rFonts w:ascii="Arial" w:hAnsi="Arial" w:cs="Arial"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5 y 1</w:t>
      </w:r>
      <w:r w:rsidR="00AF5443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5945D5" w:rsidRDefault="00850D7C" w:rsidP="005B1EEF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5945D5" w:rsidRDefault="00850D7C" w:rsidP="005B1EEF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294/22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Política Provincial de Movilidad Sostenible. </w:t>
      </w:r>
      <w:r w:rsidR="00AF5443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3,</w:t>
      </w:r>
      <w:r w:rsidR="00AF5443" w:rsidRPr="005945D5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2 y 1</w:t>
      </w:r>
      <w:r w:rsidR="00AF5443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5945D5" w:rsidRDefault="00850D7C" w:rsidP="005B1EEF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5945D5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295/22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869 (Ordenamiento de Bosques Nativos). 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3 y 1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5945D5" w:rsidRDefault="00850D7C" w:rsidP="005B1EEF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5945D5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315/22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sobre asignación de reconocimiento para trabajadoras y trabajadores de merenderos y comedores comunitarios. 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2 y 1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850D7C" w:rsidRPr="005945D5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50D7C" w:rsidRPr="005945D5" w:rsidRDefault="00850D7C" w:rsidP="005B1EEF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>326/22 BLOQUE U.C.R.; FRENTE DE TODOS –PJ-; FORJA; M.P.F. JUST. PCIAL.; 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 declarando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de Interés Público la prestación de servicios preventivos, asistenciales y de rehabilitación de adicciones, así como las acciones de prevención, asistencia, integración y amparo social a personas con consumo problemáticos, ejecutados o brindados por organizaciones no gubernamentales, en el ámbito de la Provincia. 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2, 1 y 5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795A71" w:rsidRPr="005945D5" w:rsidRDefault="00795A71" w:rsidP="00795A71">
      <w:pPr>
        <w:pStyle w:val="Sinespaciado"/>
        <w:ind w:right="132"/>
        <w:jc w:val="both"/>
        <w:rPr>
          <w:rFonts w:ascii="Arial" w:eastAsiaTheme="minorHAnsi" w:hAnsi="Arial" w:cs="Arial"/>
          <w:sz w:val="24"/>
          <w:szCs w:val="24"/>
          <w:lang w:val="es-ES" w:eastAsia="ar-SA"/>
        </w:rPr>
      </w:pPr>
    </w:p>
    <w:p w:rsidR="00905D59" w:rsidRPr="005945D5" w:rsidRDefault="00905D59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val="es-AR"/>
        </w:rPr>
        <w:t xml:space="preserve">346/22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BLOQUE PARTIDO VERDE Proyecto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sobre la inclusión de la perspectiva de género en el sistema presupuestario de la Provincia.</w:t>
      </w:r>
      <w:r w:rsidR="00795A71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795A71" w:rsidRPr="005945D5" w:rsidRDefault="00795A71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5945D5" w:rsidRDefault="00905D59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398/22 P.E.P. Mensaje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012/22 adjuntando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sobre Sistema de Transporte Automotor – Cuerpo Provincial de Inspectores de Seguridad Vial Matriculados.</w:t>
      </w:r>
      <w:r w:rsidR="00795A71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1,</w:t>
      </w:r>
      <w:r w:rsidR="00AF5443" w:rsidRPr="005945D5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3 y 2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795A71" w:rsidRPr="005945D5" w:rsidRDefault="00795A71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5945D5" w:rsidRDefault="00905D59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406/22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creando el Programa “Jóvenes Legislando”, en el ámbito de la Provincia.</w:t>
      </w:r>
      <w:r w:rsidR="00795A71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1 y 4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5945D5" w:rsidRDefault="00905D59" w:rsidP="00795A71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AA048F" w:rsidRPr="00DD12F2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411/22 BLOQUE FORJA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creando el Servicio de Conciliación Laboral (SECLA).</w:t>
      </w:r>
      <w:r w:rsidR="00874BB5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5 y 1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AA048F" w:rsidRPr="005945D5" w:rsidRDefault="00AA048F" w:rsidP="00AA048F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447/22 BLOQUE FORJA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117.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lastRenderedPageBreak/>
        <w:t>(Com. 1)</w:t>
      </w:r>
    </w:p>
    <w:p w:rsidR="00905D59" w:rsidRPr="005945D5" w:rsidRDefault="00905D59" w:rsidP="00C77814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5945D5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448/22 BLOQUE FORJA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147.</w:t>
      </w:r>
      <w:r w:rsidR="00874BB5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6 y 1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5945D5" w:rsidRDefault="00905D59" w:rsidP="00874BB5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5945D5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449/22 BLOQUE FORJA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de Entornos Saludables de la Provincia de Tierra del Fuego.</w:t>
      </w:r>
      <w:r w:rsidR="00874BB5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1 y 5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5945D5" w:rsidRDefault="00905D59" w:rsidP="00874BB5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5945D5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450/22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creando el Plan de Inserción Laboral para personas que padecen cáncer.</w:t>
      </w:r>
      <w:r w:rsidR="00795A71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AF5443" w:rsidRPr="005945D5">
        <w:rPr>
          <w:rFonts w:ascii="Arial" w:hAnsi="Arial" w:cs="Arial"/>
          <w:b/>
          <w:sz w:val="24"/>
          <w:szCs w:val="24"/>
          <w:lang w:eastAsia="ar-SA"/>
        </w:rPr>
        <w:t xml:space="preserve">,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5</w:t>
      </w:r>
      <w:r w:rsidR="00AF5443" w:rsidRPr="005945D5">
        <w:rPr>
          <w:rFonts w:ascii="Arial" w:hAnsi="Arial" w:cs="Arial"/>
          <w:b/>
          <w:sz w:val="24"/>
          <w:szCs w:val="24"/>
          <w:lang w:eastAsia="ar-SA"/>
        </w:rPr>
        <w:t xml:space="preserve"> y 2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5945D5" w:rsidRDefault="00905D59" w:rsidP="00874BB5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C77814" w:rsidRDefault="00905D59" w:rsidP="00C77814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bookmarkStart w:id="3" w:name="_Hlk118730497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452/22 BLOQUE F.D.T. – P.J.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201.</w:t>
      </w:r>
      <w:r w:rsidR="00795A71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bookmarkEnd w:id="3"/>
      <w:r w:rsidR="00C77814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5945D5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464/22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instituyendo en el ámbito de la Provincia, el mes de septiembre de cada año como “Mes de la Concientización del Cáncer Infantil”.</w:t>
      </w:r>
      <w:r w:rsidR="00795A71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795A71" w:rsidRPr="005945D5" w:rsidRDefault="00795A71" w:rsidP="00795A71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5945D5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465/22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previniendo y erradicando la violencia y el acoso laboral en el ámbito de la Administración de los tres poderes del Estado Provincial.</w:t>
      </w:r>
      <w:r w:rsidR="00795A71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5 y 1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5945D5" w:rsidRDefault="00905D59" w:rsidP="00795A71">
      <w:pPr>
        <w:pStyle w:val="Sinespaciado"/>
        <w:spacing w:line="240" w:lineRule="atLeast"/>
        <w:ind w:left="91"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905D59" w:rsidRPr="005945D5" w:rsidRDefault="00905D59" w:rsidP="00795A71">
      <w:pPr>
        <w:pStyle w:val="Sinespaciado"/>
        <w:spacing w:line="240" w:lineRule="atLeast"/>
        <w:ind w:right="130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471/22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estableciendo el principio de paridad de géneros en la composición e integración del estado centralizado, descentralizado y entes autárquicos.</w:t>
      </w:r>
      <w:r w:rsidR="00874BB5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 w:rsidR="00795A71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5945D5" w:rsidRDefault="00905D59" w:rsidP="00905D59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D59" w:rsidRPr="005945D5" w:rsidRDefault="00905D59" w:rsidP="00874BB5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473/22 BLOQUE PARTIDO VERDE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sobre Régimen Especial para los servicios prestados en tareas penosas, riesgosas, insalubres o determinantes de envejecimiento o agotamiento prematuro.</w:t>
      </w:r>
      <w:r w:rsidR="00DD08DC"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DD08DC" w:rsidRPr="005945D5">
        <w:rPr>
          <w:rFonts w:ascii="Arial" w:hAnsi="Arial" w:cs="Arial"/>
          <w:b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</w:t>
      </w:r>
      <w:r w:rsidR="00874BB5" w:rsidRPr="005945D5">
        <w:rPr>
          <w:rFonts w:ascii="Arial" w:hAnsi="Arial" w:cs="Arial"/>
          <w:b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1 y 5</w:t>
      </w:r>
      <w:r w:rsidR="00DD08DC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905D59" w:rsidRPr="005945D5" w:rsidRDefault="00905D59" w:rsidP="00343697">
      <w:pPr>
        <w:pStyle w:val="Sinespaciado"/>
        <w:spacing w:line="240" w:lineRule="atLeast"/>
        <w:ind w:right="13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203E49" w:rsidRPr="005945D5" w:rsidRDefault="00203E49" w:rsidP="00203E49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>494/22 P.E.P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.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Mensaje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17/22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370. </w:t>
      </w:r>
      <w:r w:rsidR="005945D5" w:rsidRPr="005945D5">
        <w:rPr>
          <w:rFonts w:ascii="Arial" w:hAnsi="Arial" w:cs="Arial"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Com. </w:t>
      </w:r>
      <w:r w:rsidR="005945D5" w:rsidRPr="005945D5">
        <w:rPr>
          <w:rFonts w:ascii="Arial" w:hAnsi="Arial" w:cs="Arial"/>
          <w:b/>
          <w:sz w:val="24"/>
          <w:szCs w:val="24"/>
          <w:lang w:eastAsia="ar-SA"/>
        </w:rPr>
        <w:t>1</w:t>
      </w:r>
      <w:r w:rsidR="005945D5" w:rsidRPr="005945D5">
        <w:rPr>
          <w:rFonts w:ascii="Arial" w:hAnsi="Arial" w:cs="Arial"/>
          <w:sz w:val="24"/>
          <w:szCs w:val="24"/>
          <w:lang w:eastAsia="ar-SA"/>
        </w:rPr>
        <w:t>)</w:t>
      </w:r>
    </w:p>
    <w:p w:rsidR="00203E49" w:rsidRPr="005945D5" w:rsidRDefault="00203E49" w:rsidP="00343697">
      <w:pPr>
        <w:spacing w:before="240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>534/22 BLOQUE FORJA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implementando la “Hora Silenciosa”.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203E49" w:rsidRPr="005945D5" w:rsidRDefault="00203E49" w:rsidP="00203E49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>551/22 BLOQUE PARTIDO VERDE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Resol.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solicitando al P.E.P. informe sobre la implementación de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849 –Promoción y Regulación de los Centros Infantiles y otros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items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. </w:t>
      </w:r>
      <w:r w:rsidR="005945D5" w:rsidRPr="005945D5">
        <w:rPr>
          <w:rFonts w:ascii="Arial" w:hAnsi="Arial" w:cs="Arial"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  <w:r w:rsidR="005945D5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203E49" w:rsidRPr="005945D5" w:rsidRDefault="00203E49" w:rsidP="00203E49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>560/22 P.E.P.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Mensaje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019/22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Orgánica del Registro de Estado Civil y Capacidad de las Personas de la Provincia de Tierra del Fuego. </w:t>
      </w:r>
      <w:r w:rsidR="005945D5" w:rsidRPr="005945D5">
        <w:rPr>
          <w:rFonts w:ascii="Arial" w:hAnsi="Arial" w:cs="Arial"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 y 2</w:t>
      </w:r>
      <w:r w:rsidR="005945D5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203E49" w:rsidRPr="005945D5" w:rsidRDefault="00203E49" w:rsidP="00203E49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lastRenderedPageBreak/>
        <w:t>562/22 P.E.P.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Mensaje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021/22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495 – Administración Financiera y Sistema de Control Público Provincial</w:t>
      </w:r>
      <w:r w:rsidR="005945D5" w:rsidRPr="005945D5">
        <w:rPr>
          <w:rFonts w:ascii="Arial" w:hAnsi="Arial" w:cs="Arial"/>
          <w:sz w:val="24"/>
          <w:szCs w:val="24"/>
          <w:lang w:eastAsia="ar-SA"/>
        </w:rPr>
        <w:t>.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5945D5" w:rsidRPr="005945D5">
        <w:rPr>
          <w:rFonts w:ascii="Arial" w:hAnsi="Arial" w:cs="Arial"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  <w:r w:rsidR="005945D5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5945D5" w:rsidRPr="005945D5" w:rsidRDefault="00203E49" w:rsidP="005945D5">
      <w:pPr>
        <w:spacing w:before="240"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>564/22 P.E.P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.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Mensaje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023/22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modificando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1070 Caja de Previsión Social de la Provincia de Tierra del Fuego (CPSPTF): Creación. </w:t>
      </w:r>
      <w:r w:rsidR="005945D5" w:rsidRPr="005945D5">
        <w:rPr>
          <w:rFonts w:ascii="Arial" w:hAnsi="Arial" w:cs="Arial"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  <w:r w:rsidR="005945D5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203E49" w:rsidRPr="005945D5" w:rsidRDefault="00203E49" w:rsidP="005945D5">
      <w:pPr>
        <w:spacing w:before="240"/>
        <w:jc w:val="both"/>
        <w:rPr>
          <w:rFonts w:ascii="Arial" w:hAnsi="Arial" w:cs="Arial"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>565/22 P.E.P.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Mensaje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 024/22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561. Régimen de Jubilaciones y Pensiones para el personal de los tres poderes del Estado Provincial. </w:t>
      </w:r>
      <w:r w:rsidR="005945D5" w:rsidRPr="005945D5">
        <w:rPr>
          <w:rFonts w:ascii="Arial" w:hAnsi="Arial" w:cs="Arial"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  <w:r w:rsidR="005945D5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203E49" w:rsidRPr="005945D5" w:rsidRDefault="00203E49" w:rsidP="005945D5">
      <w:pPr>
        <w:spacing w:before="24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582/22 BLOQUES U.C.R.; FRENTE DE TODOS –P.J.-; PARTIDO VERDE Y JUST. PROVINCIAL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sobre modificación de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424. </w:t>
      </w:r>
      <w:r w:rsidR="005945D5" w:rsidRPr="005945D5">
        <w:rPr>
          <w:rFonts w:ascii="Arial" w:hAnsi="Arial" w:cs="Arial"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4 y 1</w:t>
      </w:r>
      <w:r w:rsidR="005945D5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203E49" w:rsidRPr="005945D5" w:rsidRDefault="00203E49" w:rsidP="00203E49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>583/22 BLOQUES U.C.R.; JUST. PROVINCIAL; FRENTE DE TODOS –PJ-; PARTIDO VERDE; M.P.F. y FORJA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sobre modificación de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90. </w:t>
      </w:r>
      <w:r w:rsidR="005945D5" w:rsidRPr="005945D5">
        <w:rPr>
          <w:rFonts w:ascii="Arial" w:hAnsi="Arial" w:cs="Arial"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 y 2</w:t>
      </w:r>
      <w:r w:rsidR="005945D5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203E49" w:rsidRPr="005945D5" w:rsidRDefault="00203E49" w:rsidP="00203E49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589/22 BLOQUE FORJA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creando la Comisión de Créditos Hipotecarios Uva Fueguinos – Suspensión de Procesos Judiciales. </w:t>
      </w:r>
      <w:r w:rsidR="005945D5" w:rsidRPr="005945D5">
        <w:rPr>
          <w:rFonts w:ascii="Arial" w:hAnsi="Arial" w:cs="Arial"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Com. 1</w:t>
      </w:r>
      <w:r w:rsidR="005945D5" w:rsidRPr="005945D5"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C77814" w:rsidRPr="00DD12F2" w:rsidRDefault="00203E49" w:rsidP="00DD12F2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945D5">
        <w:rPr>
          <w:rFonts w:ascii="Arial" w:hAnsi="Arial" w:cs="Arial"/>
          <w:b/>
          <w:sz w:val="24"/>
          <w:szCs w:val="24"/>
          <w:lang w:eastAsia="ar-SA"/>
        </w:rPr>
        <w:t xml:space="preserve">596/22 BLOQUE M.P.F. </w:t>
      </w:r>
      <w:proofErr w:type="spellStart"/>
      <w:r w:rsidRPr="005945D5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5945D5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5945D5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5945D5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5945D5">
        <w:rPr>
          <w:rFonts w:ascii="Arial" w:hAnsi="Arial" w:cs="Arial"/>
          <w:sz w:val="24"/>
          <w:szCs w:val="24"/>
          <w:lang w:eastAsia="ar-SA"/>
        </w:rPr>
        <w:t xml:space="preserve"> 521 (Ley de Protección Integral de los Derechos de los Niños, Niñas, Adolescentes y sus familias). </w:t>
      </w:r>
      <w:r w:rsidR="005945D5" w:rsidRPr="005945D5">
        <w:rPr>
          <w:rFonts w:ascii="Arial" w:hAnsi="Arial" w:cs="Arial"/>
          <w:sz w:val="24"/>
          <w:szCs w:val="24"/>
          <w:lang w:eastAsia="ar-SA"/>
        </w:rPr>
        <w:t>(</w:t>
      </w:r>
      <w:r w:rsidRPr="005945D5">
        <w:rPr>
          <w:rFonts w:ascii="Arial" w:hAnsi="Arial" w:cs="Arial"/>
          <w:b/>
          <w:sz w:val="24"/>
          <w:szCs w:val="24"/>
          <w:lang w:eastAsia="ar-SA"/>
        </w:rPr>
        <w:t>C</w:t>
      </w:r>
      <w:r w:rsidR="00C77814" w:rsidRPr="005945D5">
        <w:rPr>
          <w:rFonts w:ascii="Arial" w:hAnsi="Arial" w:cs="Arial"/>
          <w:b/>
          <w:sz w:val="24"/>
          <w:szCs w:val="24"/>
          <w:lang w:eastAsia="ar-SA"/>
        </w:rPr>
        <w:t>om. 1)</w:t>
      </w:r>
    </w:p>
    <w:p w:rsidR="00C77814" w:rsidRPr="00C77814" w:rsidRDefault="00C77814" w:rsidP="00C77814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606/22 PRESIDENCIA Resolución de Presidencia 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 692/22 </w:t>
      </w:r>
      <w:r w:rsidRPr="00C77814">
        <w:rPr>
          <w:rFonts w:ascii="Arial" w:hAnsi="Arial" w:cs="Arial"/>
          <w:sz w:val="24"/>
          <w:szCs w:val="24"/>
          <w:lang w:eastAsia="ar-SA"/>
        </w:rPr>
        <w:t>declarando de Interés Provincial la “XX Edición de la Fiesta Provincial de la Lenga Fueguina</w:t>
      </w:r>
      <w:r>
        <w:rPr>
          <w:rFonts w:ascii="Arial" w:hAnsi="Arial" w:cs="Arial"/>
          <w:sz w:val="24"/>
          <w:szCs w:val="24"/>
          <w:lang w:eastAsia="ar-SA"/>
        </w:rPr>
        <w:t xml:space="preserve">. </w:t>
      </w:r>
      <w:r>
        <w:rPr>
          <w:rFonts w:ascii="Arial" w:hAnsi="Arial" w:cs="Arial"/>
          <w:b/>
          <w:sz w:val="24"/>
          <w:szCs w:val="24"/>
          <w:lang w:eastAsia="ar-SA"/>
        </w:rPr>
        <w:t>(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C77814" w:rsidRPr="00C77814" w:rsidRDefault="00C77814" w:rsidP="006E540C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C77814" w:rsidRPr="00C77814" w:rsidRDefault="00C77814" w:rsidP="00C77814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659/22 BLOQUE PARTIDO VERDE 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>. de Resol</w:t>
      </w:r>
      <w:r w:rsidRPr="00C77814">
        <w:rPr>
          <w:rFonts w:ascii="Arial" w:hAnsi="Arial" w:cs="Arial"/>
          <w:sz w:val="24"/>
          <w:szCs w:val="24"/>
          <w:lang w:eastAsia="ar-SA"/>
        </w:rPr>
        <w:t xml:space="preserve">. solicitando al P.E.P. reglamente la Ley Provincial </w:t>
      </w:r>
      <w:proofErr w:type="spellStart"/>
      <w:r w:rsidRPr="00C77814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C77814">
        <w:rPr>
          <w:rFonts w:ascii="Arial" w:hAnsi="Arial" w:cs="Arial"/>
          <w:sz w:val="24"/>
          <w:szCs w:val="24"/>
          <w:lang w:eastAsia="ar-SA"/>
        </w:rPr>
        <w:t xml:space="preserve"> 1388. (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 1)</w:t>
      </w:r>
    </w:p>
    <w:p w:rsidR="00C77814" w:rsidRPr="00C77814" w:rsidRDefault="00C77814" w:rsidP="00C77814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C77814" w:rsidRPr="00C77814" w:rsidRDefault="00C77814" w:rsidP="00C77814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661/22 BLOQUE PARTIDO VERDE 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C77814">
        <w:rPr>
          <w:rFonts w:ascii="Arial" w:hAnsi="Arial" w:cs="Arial"/>
          <w:sz w:val="24"/>
          <w:szCs w:val="24"/>
          <w:lang w:eastAsia="ar-SA"/>
        </w:rPr>
        <w:t xml:space="preserve"> creando el Cuerpo de </w:t>
      </w:r>
      <w:proofErr w:type="spellStart"/>
      <w:r w:rsidRPr="00C77814">
        <w:rPr>
          <w:rFonts w:ascii="Arial" w:hAnsi="Arial" w:cs="Arial"/>
          <w:sz w:val="24"/>
          <w:szCs w:val="24"/>
          <w:lang w:eastAsia="ar-SA"/>
        </w:rPr>
        <w:t>Guardaparques</w:t>
      </w:r>
      <w:proofErr w:type="spellEnd"/>
      <w:r w:rsidRPr="00C77814">
        <w:rPr>
          <w:rFonts w:ascii="Arial" w:hAnsi="Arial" w:cs="Arial"/>
          <w:sz w:val="24"/>
          <w:szCs w:val="24"/>
          <w:lang w:eastAsia="ar-SA"/>
        </w:rPr>
        <w:t xml:space="preserve"> Provincial. </w:t>
      </w:r>
      <w:r w:rsidRPr="00C77814">
        <w:rPr>
          <w:rFonts w:ascii="Arial" w:hAnsi="Arial" w:cs="Arial"/>
          <w:b/>
          <w:sz w:val="24"/>
          <w:szCs w:val="24"/>
          <w:lang w:eastAsia="ar-SA"/>
        </w:rPr>
        <w:t>(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 1, 3 y 2)</w:t>
      </w:r>
    </w:p>
    <w:p w:rsidR="00C77814" w:rsidRDefault="00C77814" w:rsidP="00C77814">
      <w:pPr>
        <w:pStyle w:val="Sinespaciado"/>
        <w:ind w:left="132" w:right="132"/>
        <w:jc w:val="both"/>
        <w:rPr>
          <w:rFonts w:ascii="Arial" w:hAnsi="Arial" w:cs="Arial"/>
          <w:b/>
          <w:lang w:eastAsia="ar-SA"/>
        </w:rPr>
      </w:pPr>
    </w:p>
    <w:p w:rsidR="00C77814" w:rsidRPr="00C77814" w:rsidRDefault="00C77814" w:rsidP="00C77814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663/22 BLOQUE PARTIDO VERDE 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C77814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C77814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C77814">
        <w:rPr>
          <w:rFonts w:ascii="Arial" w:hAnsi="Arial" w:cs="Arial"/>
          <w:sz w:val="24"/>
          <w:szCs w:val="24"/>
          <w:lang w:eastAsia="ar-SA"/>
        </w:rPr>
        <w:t xml:space="preserve"> 272 – Sistema Provincial de Áreas Naturales Protegidas</w:t>
      </w:r>
      <w:r>
        <w:rPr>
          <w:rFonts w:ascii="Arial" w:hAnsi="Arial" w:cs="Arial"/>
          <w:sz w:val="24"/>
          <w:szCs w:val="24"/>
          <w:lang w:eastAsia="ar-SA"/>
        </w:rPr>
        <w:t>. (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 3, 2 y 1</w:t>
      </w:r>
      <w:r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C77814" w:rsidRPr="00C77814" w:rsidRDefault="00C77814" w:rsidP="00C77814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C77814" w:rsidRPr="00C77814" w:rsidRDefault="00C77814" w:rsidP="00C77814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665/22 BLOQUE PARTIDO VERDE 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C77814">
        <w:rPr>
          <w:rFonts w:ascii="Arial" w:hAnsi="Arial" w:cs="Arial"/>
          <w:sz w:val="24"/>
          <w:szCs w:val="24"/>
          <w:lang w:eastAsia="ar-SA"/>
        </w:rPr>
        <w:t xml:space="preserve"> de Presupuesto de Gastos y Recursos de la Administración Pública Provincial con perspectiva ambiental.</w:t>
      </w:r>
      <w:r>
        <w:rPr>
          <w:rFonts w:ascii="Arial" w:hAnsi="Arial" w:cs="Arial"/>
          <w:sz w:val="24"/>
          <w:szCs w:val="24"/>
          <w:lang w:eastAsia="ar-SA"/>
        </w:rPr>
        <w:t xml:space="preserve"> (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 1 y 2</w:t>
      </w:r>
      <w:r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C77814" w:rsidRPr="00C77814" w:rsidRDefault="00C77814" w:rsidP="00C77814">
      <w:pPr>
        <w:pStyle w:val="Sinespaciado"/>
        <w:ind w:left="132"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C77814" w:rsidRPr="00C77814" w:rsidRDefault="00C77814" w:rsidP="00C77814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666/22 BLOQUE PARTIDO VERDE 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C77814">
        <w:rPr>
          <w:rFonts w:ascii="Arial" w:hAnsi="Arial" w:cs="Arial"/>
          <w:sz w:val="24"/>
          <w:szCs w:val="24"/>
          <w:lang w:eastAsia="ar-SA"/>
        </w:rPr>
        <w:t xml:space="preserve"> sobre marco normativo </w:t>
      </w:r>
      <w:r w:rsidRPr="00C77814">
        <w:rPr>
          <w:rFonts w:ascii="Arial" w:hAnsi="Arial" w:cs="Arial"/>
          <w:sz w:val="24"/>
          <w:szCs w:val="24"/>
          <w:lang w:eastAsia="ar-SA"/>
        </w:rPr>
        <w:lastRenderedPageBreak/>
        <w:t>provincial complementario de protección ambiental en materia de incendios forestales y rurales.</w:t>
      </w:r>
    </w:p>
    <w:p w:rsidR="00C77814" w:rsidRPr="00C77814" w:rsidRDefault="00C77814" w:rsidP="00C77814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(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 1, 2 y 3</w:t>
      </w:r>
      <w:r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C77814" w:rsidRPr="00C77814" w:rsidRDefault="00C77814" w:rsidP="00C77814">
      <w:pPr>
        <w:pStyle w:val="Sinespaciado"/>
        <w:ind w:left="132"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C77814" w:rsidRPr="00C77814" w:rsidRDefault="00C77814" w:rsidP="00C77814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679/22 BLOQUE PARTIDO VERDE 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C77814">
        <w:rPr>
          <w:rFonts w:ascii="Arial" w:hAnsi="Arial" w:cs="Arial"/>
          <w:sz w:val="24"/>
          <w:szCs w:val="24"/>
          <w:lang w:eastAsia="ar-SA"/>
        </w:rPr>
        <w:t xml:space="preserve"> Dr. Eulogio Frites (Derechos Humanos Indígenas)</w:t>
      </w:r>
      <w:r>
        <w:rPr>
          <w:rFonts w:ascii="Arial" w:hAnsi="Arial" w:cs="Arial"/>
          <w:sz w:val="24"/>
          <w:szCs w:val="24"/>
          <w:lang w:eastAsia="ar-SA"/>
        </w:rPr>
        <w:t xml:space="preserve">. </w:t>
      </w:r>
      <w:r>
        <w:rPr>
          <w:rFonts w:ascii="Arial" w:hAnsi="Arial" w:cs="Arial"/>
          <w:b/>
          <w:sz w:val="24"/>
          <w:szCs w:val="24"/>
          <w:lang w:eastAsia="ar-SA"/>
        </w:rPr>
        <w:t>(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C77814" w:rsidRPr="00C77814" w:rsidRDefault="00C77814" w:rsidP="00C77814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C77814" w:rsidRPr="00C77814" w:rsidRDefault="00C77814" w:rsidP="00C77814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C77814">
        <w:rPr>
          <w:rFonts w:ascii="Arial" w:hAnsi="Arial" w:cs="Arial"/>
          <w:b/>
          <w:sz w:val="24"/>
          <w:szCs w:val="24"/>
          <w:lang w:eastAsia="ar-SA"/>
        </w:rPr>
        <w:t>680/22 BLOQUES PARTIDO VERDE Y U.C.R. Proy</w:t>
      </w:r>
      <w:r w:rsidR="00B75331">
        <w:rPr>
          <w:rFonts w:ascii="Arial" w:hAnsi="Arial" w:cs="Arial"/>
          <w:b/>
          <w:sz w:val="24"/>
          <w:szCs w:val="24"/>
          <w:lang w:eastAsia="ar-SA"/>
        </w:rPr>
        <w:t>ecto</w:t>
      </w:r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 de Ley</w:t>
      </w:r>
      <w:r w:rsidRPr="00C77814">
        <w:rPr>
          <w:rFonts w:ascii="Arial" w:hAnsi="Arial" w:cs="Arial"/>
          <w:sz w:val="24"/>
          <w:szCs w:val="24"/>
          <w:lang w:eastAsia="ar-SA"/>
        </w:rPr>
        <w:t xml:space="preserve"> modificando la liquidación de las personas que reciben pensión por discapacidad establecida en la Ley Provincial </w:t>
      </w:r>
      <w:proofErr w:type="spellStart"/>
      <w:r w:rsidRPr="00C77814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C77814">
        <w:rPr>
          <w:rFonts w:ascii="Arial" w:hAnsi="Arial" w:cs="Arial"/>
          <w:sz w:val="24"/>
          <w:szCs w:val="24"/>
          <w:lang w:eastAsia="ar-SA"/>
        </w:rPr>
        <w:t xml:space="preserve"> 389 (R.U.P.E.). (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 2 y 1)</w:t>
      </w:r>
    </w:p>
    <w:p w:rsidR="00C77814" w:rsidRPr="00C77814" w:rsidRDefault="00C77814" w:rsidP="00C77814">
      <w:pPr>
        <w:pStyle w:val="Sinespaciado"/>
        <w:ind w:left="132"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C77814" w:rsidRDefault="00C77814" w:rsidP="00C77814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C77814">
        <w:rPr>
          <w:rFonts w:ascii="Arial" w:hAnsi="Arial" w:cs="Arial"/>
          <w:b/>
          <w:sz w:val="24"/>
          <w:szCs w:val="24"/>
          <w:lang w:eastAsia="ar-SA"/>
        </w:rPr>
        <w:t>681/22</w:t>
      </w:r>
      <w:r w:rsidRPr="00C77814">
        <w:rPr>
          <w:rFonts w:ascii="Arial" w:hAnsi="Arial" w:cs="Arial"/>
          <w:sz w:val="24"/>
          <w:szCs w:val="24"/>
          <w:lang w:eastAsia="ar-SA"/>
        </w:rPr>
        <w:t xml:space="preserve"> BLOQUE PARTIDO VERDE </w:t>
      </w:r>
      <w:proofErr w:type="spellStart"/>
      <w:r w:rsidRPr="00C77814">
        <w:rPr>
          <w:rFonts w:ascii="Arial" w:hAnsi="Arial" w:cs="Arial"/>
          <w:sz w:val="24"/>
          <w:szCs w:val="24"/>
          <w:lang w:eastAsia="ar-SA"/>
        </w:rPr>
        <w:t>Proy</w:t>
      </w:r>
      <w:proofErr w:type="spellEnd"/>
      <w:r w:rsidRPr="00C77814">
        <w:rPr>
          <w:rFonts w:ascii="Arial" w:hAnsi="Arial" w:cs="Arial"/>
          <w:sz w:val="24"/>
          <w:szCs w:val="24"/>
          <w:lang w:eastAsia="ar-SA"/>
        </w:rPr>
        <w:t>. de Ley de adhesión a la Ley Nacional 27.580, convenio sobre la eliminación de la violencia y el acoso en el mundo del trabajo, convenio 190 OIT.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sz w:val="24"/>
          <w:szCs w:val="24"/>
          <w:lang w:eastAsia="ar-SA"/>
        </w:rPr>
        <w:t>(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C77814" w:rsidRPr="00C77814" w:rsidRDefault="00C77814" w:rsidP="00C77814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C77814" w:rsidRDefault="00C77814" w:rsidP="00C77814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C77814">
        <w:rPr>
          <w:rFonts w:ascii="Arial" w:hAnsi="Arial" w:cs="Arial"/>
          <w:b/>
          <w:sz w:val="24"/>
          <w:szCs w:val="24"/>
          <w:lang w:eastAsia="ar-SA"/>
        </w:rPr>
        <w:t>682/22 BLOQUE PARTIDO VERDE Proy</w:t>
      </w:r>
      <w:r w:rsidR="00B75331">
        <w:rPr>
          <w:rFonts w:ascii="Arial" w:hAnsi="Arial" w:cs="Arial"/>
          <w:b/>
          <w:sz w:val="24"/>
          <w:szCs w:val="24"/>
          <w:lang w:eastAsia="ar-SA"/>
        </w:rPr>
        <w:t>ecto</w:t>
      </w:r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 de Ley </w:t>
      </w:r>
      <w:r w:rsidRPr="00C77814">
        <w:rPr>
          <w:rFonts w:ascii="Arial" w:hAnsi="Arial" w:cs="Arial"/>
          <w:sz w:val="24"/>
          <w:szCs w:val="24"/>
          <w:lang w:eastAsia="ar-SA"/>
        </w:rPr>
        <w:t>de Licencia Cultural Especial.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sz w:val="24"/>
          <w:szCs w:val="24"/>
          <w:lang w:eastAsia="ar-SA"/>
        </w:rPr>
        <w:t>(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C77814" w:rsidRPr="00C77814" w:rsidRDefault="00C77814" w:rsidP="00C77814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C77814" w:rsidRPr="00C77814" w:rsidRDefault="00C77814" w:rsidP="00C77814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C77814">
        <w:rPr>
          <w:rFonts w:ascii="Arial" w:hAnsi="Arial" w:cs="Arial"/>
          <w:b/>
          <w:sz w:val="24"/>
          <w:szCs w:val="24"/>
          <w:lang w:eastAsia="ar-SA"/>
        </w:rPr>
        <w:t>686/22 BLOQUE JUSTICIALISTA PROVINCIAL Proy</w:t>
      </w:r>
      <w:r w:rsidR="00B75331">
        <w:rPr>
          <w:rFonts w:ascii="Arial" w:hAnsi="Arial" w:cs="Arial"/>
          <w:b/>
          <w:sz w:val="24"/>
          <w:szCs w:val="24"/>
          <w:lang w:eastAsia="ar-SA"/>
        </w:rPr>
        <w:t>ecto</w:t>
      </w:r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 de Ley</w:t>
      </w:r>
      <w:r w:rsidRPr="00C77814">
        <w:rPr>
          <w:rFonts w:ascii="Arial" w:hAnsi="Arial" w:cs="Arial"/>
          <w:sz w:val="24"/>
          <w:szCs w:val="24"/>
          <w:lang w:eastAsia="ar-SA"/>
        </w:rPr>
        <w:t xml:space="preserve"> modificando la Ley Provincial </w:t>
      </w:r>
      <w:proofErr w:type="spellStart"/>
      <w:r w:rsidRPr="00C77814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C77814">
        <w:rPr>
          <w:rFonts w:ascii="Arial" w:hAnsi="Arial" w:cs="Arial"/>
          <w:sz w:val="24"/>
          <w:szCs w:val="24"/>
          <w:lang w:eastAsia="ar-SA"/>
        </w:rPr>
        <w:t xml:space="preserve"> 352 (Declaraciones Juradas).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B75331">
        <w:rPr>
          <w:rFonts w:ascii="Arial" w:hAnsi="Arial" w:cs="Arial"/>
          <w:b/>
          <w:sz w:val="24"/>
          <w:szCs w:val="24"/>
          <w:lang w:eastAsia="ar-SA"/>
        </w:rPr>
        <w:t>(</w:t>
      </w:r>
      <w:proofErr w:type="spellStart"/>
      <w:r w:rsidRPr="00C77814">
        <w:rPr>
          <w:rFonts w:ascii="Arial" w:hAnsi="Arial" w:cs="Arial"/>
          <w:b/>
          <w:sz w:val="24"/>
          <w:szCs w:val="24"/>
          <w:lang w:eastAsia="ar-SA"/>
        </w:rPr>
        <w:t>Com</w:t>
      </w:r>
      <w:proofErr w:type="spellEnd"/>
      <w:r w:rsidRPr="00C77814">
        <w:rPr>
          <w:rFonts w:ascii="Arial" w:hAnsi="Arial" w:cs="Arial"/>
          <w:b/>
          <w:sz w:val="24"/>
          <w:szCs w:val="24"/>
          <w:lang w:eastAsia="ar-SA"/>
        </w:rPr>
        <w:t xml:space="preserve"> 1</w:t>
      </w:r>
      <w:r>
        <w:rPr>
          <w:rFonts w:ascii="Arial" w:hAnsi="Arial" w:cs="Arial"/>
          <w:b/>
          <w:sz w:val="24"/>
          <w:szCs w:val="24"/>
          <w:lang w:eastAsia="ar-SA"/>
        </w:rPr>
        <w:t>)</w:t>
      </w:r>
    </w:p>
    <w:p w:rsidR="00C77814" w:rsidRPr="00C77814" w:rsidRDefault="00C77814" w:rsidP="00C77814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877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79"/>
      </w:tblGrid>
      <w:tr w:rsidR="00C77814" w:rsidRPr="00C77814" w:rsidTr="00B75331">
        <w:tc>
          <w:tcPr>
            <w:tcW w:w="8779" w:type="dxa"/>
          </w:tcPr>
          <w:p w:rsidR="00C77814" w:rsidRPr="00C77814" w:rsidRDefault="00C77814" w:rsidP="00C77814">
            <w:pPr>
              <w:pStyle w:val="Sinespaciado"/>
              <w:ind w:right="13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77814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687/22 BLOQUE PARTIDO VERDE Proy</w:t>
            </w:r>
            <w:r w:rsidR="00B75331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ecto</w:t>
            </w:r>
            <w:r w:rsidRPr="00C77814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de Ley</w:t>
            </w:r>
            <w:r w:rsidRPr="00C77814">
              <w:rPr>
                <w:rFonts w:ascii="Arial" w:hAnsi="Arial" w:cs="Arial"/>
                <w:sz w:val="24"/>
                <w:szCs w:val="24"/>
                <w:lang w:eastAsia="ar-SA"/>
              </w:rPr>
              <w:t xml:space="preserve"> de Centro de Atención del Alquiler.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(</w:t>
            </w:r>
            <w:proofErr w:type="spellStart"/>
            <w:r w:rsidRPr="00C77814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Com</w:t>
            </w:r>
            <w:proofErr w:type="spellEnd"/>
            <w:r w:rsidRPr="00C77814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1 y 5</w:t>
            </w: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)</w:t>
            </w:r>
          </w:p>
          <w:p w:rsidR="000757AF" w:rsidRDefault="000757AF" w:rsidP="00C77814">
            <w:pPr>
              <w:pStyle w:val="Sinespaciado"/>
              <w:ind w:right="13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0757AF" w:rsidRPr="00B75331" w:rsidRDefault="000757AF" w:rsidP="00C77814">
            <w:pPr>
              <w:pStyle w:val="Sinespaciado"/>
              <w:ind w:right="13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B75331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7</w:t>
            </w:r>
            <w:r w:rsidR="00B75331" w:rsidRPr="00B75331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23/22</w:t>
            </w:r>
            <w:r w:rsidR="00B75331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BLOQUE PARTIDO VERDE </w:t>
            </w:r>
            <w:r w:rsidR="00B75331" w:rsidRPr="00B75331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Proyecto de Ley</w:t>
            </w:r>
            <w:r w:rsidR="00B75331" w:rsidRPr="00B7533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autorizando al P.E.P. la cesión gratuita del inmueble identificado como sección C</w:t>
            </w:r>
            <w:r w:rsidR="00CC2BBF">
              <w:rPr>
                <w:rFonts w:ascii="Arial" w:hAnsi="Arial" w:cs="Arial"/>
                <w:sz w:val="24"/>
                <w:szCs w:val="24"/>
                <w:lang w:eastAsia="ar-SA"/>
              </w:rPr>
              <w:t>,</w:t>
            </w:r>
            <w:r w:rsidR="00B75331" w:rsidRPr="00B7533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macizo 18</w:t>
            </w:r>
            <w:r w:rsidR="00CC2BBF">
              <w:rPr>
                <w:rFonts w:ascii="Arial" w:hAnsi="Arial" w:cs="Arial"/>
                <w:sz w:val="24"/>
                <w:szCs w:val="24"/>
                <w:lang w:eastAsia="ar-SA"/>
              </w:rPr>
              <w:t xml:space="preserve"> A, </w:t>
            </w:r>
            <w:r w:rsidR="00B75331" w:rsidRPr="00B75331">
              <w:rPr>
                <w:rFonts w:ascii="Arial" w:hAnsi="Arial" w:cs="Arial"/>
                <w:sz w:val="24"/>
                <w:szCs w:val="24"/>
                <w:lang w:eastAsia="ar-SA"/>
              </w:rPr>
              <w:t>Parcela 1º de la ciudad de Ushuaia.</w:t>
            </w:r>
            <w:r w:rsidR="00B7533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B75331" w:rsidRPr="00B75331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(</w:t>
            </w:r>
            <w:proofErr w:type="spellStart"/>
            <w:r w:rsidR="00B75331" w:rsidRPr="00C77814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Com</w:t>
            </w:r>
            <w:proofErr w:type="spellEnd"/>
            <w:r w:rsidR="00B75331" w:rsidRPr="00C77814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1</w:t>
            </w:r>
            <w:r w:rsidR="00B75331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)</w:t>
            </w:r>
            <w:bookmarkStart w:id="4" w:name="_GoBack"/>
            <w:bookmarkEnd w:id="4"/>
          </w:p>
          <w:p w:rsidR="00B75331" w:rsidRPr="00B75331" w:rsidRDefault="00B75331" w:rsidP="00C77814">
            <w:pPr>
              <w:pStyle w:val="Sinespaciado"/>
              <w:ind w:right="132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:rsidR="00B75331" w:rsidRPr="00B75331" w:rsidRDefault="00B75331" w:rsidP="00C77814">
            <w:pPr>
              <w:pStyle w:val="Sinespaciado"/>
              <w:ind w:right="132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B75331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724/22</w:t>
            </w: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BLOQUE FORJA Proyecto de Ley </w:t>
            </w:r>
            <w:r w:rsidRPr="00B75331">
              <w:rPr>
                <w:rFonts w:ascii="Arial" w:hAnsi="Arial" w:cs="Arial"/>
                <w:sz w:val="24"/>
                <w:szCs w:val="24"/>
                <w:lang w:eastAsia="ar-SA"/>
              </w:rPr>
              <w:t>de Salud Digital.</w:t>
            </w: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(Com. 1 y 5)</w:t>
            </w:r>
          </w:p>
          <w:p w:rsidR="00B75331" w:rsidRPr="00B75331" w:rsidRDefault="00B75331" w:rsidP="00C77814">
            <w:pPr>
              <w:pStyle w:val="Sinespaciado"/>
              <w:ind w:right="132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:rsidR="00B75331" w:rsidRDefault="00B75331" w:rsidP="00C77814">
            <w:pPr>
              <w:pStyle w:val="Sinespaciado"/>
              <w:ind w:right="13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B75331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729/22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B75331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BLOQUE FORJA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Proyecto de Ley </w:t>
            </w:r>
            <w:r w:rsidRPr="00B75331">
              <w:rPr>
                <w:rFonts w:ascii="Arial" w:hAnsi="Arial" w:cs="Arial"/>
                <w:sz w:val="24"/>
                <w:szCs w:val="24"/>
                <w:lang w:eastAsia="ar-SA"/>
              </w:rPr>
              <w:t xml:space="preserve">de 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>parcela denominada Sección J, Macizo 34, Parcela 10C al Colegio de Ingenieros de la Provincia.</w:t>
            </w: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(Com. 1 y 5)</w:t>
            </w:r>
          </w:p>
          <w:p w:rsidR="00B75331" w:rsidRDefault="00B75331" w:rsidP="00C77814">
            <w:pPr>
              <w:pStyle w:val="Sinespaciado"/>
              <w:ind w:right="13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75331" w:rsidRPr="00B75331" w:rsidRDefault="00B75331" w:rsidP="00C77814">
            <w:pPr>
              <w:pStyle w:val="Sinespaciado"/>
              <w:ind w:right="132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B75331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733/29</w:t>
            </w:r>
            <w:r w:rsidR="00B012F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BLOQUE PARTIDO VERDE Proyecto de Ley </w:t>
            </w:r>
            <w:r w:rsidR="00B012F0" w:rsidRPr="00B012F0">
              <w:rPr>
                <w:rFonts w:ascii="Arial" w:hAnsi="Arial" w:cs="Arial"/>
                <w:sz w:val="24"/>
                <w:szCs w:val="24"/>
                <w:lang w:eastAsia="ar-SA"/>
              </w:rPr>
              <w:t>modificando la Ley provincial Nº1293.</w:t>
            </w:r>
            <w:r w:rsidR="00B012F0" w:rsidRPr="00B75331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</w:t>
            </w:r>
            <w:r w:rsidR="00B012F0" w:rsidRPr="00B75331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(</w:t>
            </w:r>
            <w:proofErr w:type="spellStart"/>
            <w:r w:rsidR="00B012F0" w:rsidRPr="00C77814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Com</w:t>
            </w:r>
            <w:proofErr w:type="spellEnd"/>
            <w:r w:rsidR="00B012F0" w:rsidRPr="00C77814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1</w:t>
            </w:r>
            <w:r w:rsidR="00B012F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)</w:t>
            </w:r>
          </w:p>
        </w:tc>
      </w:tr>
    </w:tbl>
    <w:p w:rsidR="00DD08DC" w:rsidRDefault="00DD08DC" w:rsidP="005B1EEF">
      <w:p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B012F0" w:rsidRPr="005945D5" w:rsidRDefault="00B012F0" w:rsidP="005B1EEF">
      <w:p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90540D" w:rsidRPr="005945D5" w:rsidRDefault="0090540D" w:rsidP="00774CC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SALA</w:t>
      </w:r>
      <w:r w:rsidRPr="005945D5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COMISIÓN,</w:t>
      </w:r>
      <w:r w:rsidRPr="005945D5">
        <w:rPr>
          <w:rFonts w:ascii="Arial" w:eastAsia="SimSun" w:hAnsi="Arial" w:cs="Ari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="00E8459D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27</w:t>
      </w:r>
      <w:r w:rsidRPr="005945D5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de </w:t>
      </w:r>
      <w:r w:rsidR="00A17B66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dic</w:t>
      </w:r>
      <w:r w:rsidR="005945D5"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iem</w:t>
      </w:r>
      <w:r w:rsidR="00905D59"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bre</w:t>
      </w:r>
      <w:r w:rsidRPr="005945D5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5945D5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202</w:t>
      </w:r>
      <w:r w:rsidR="00B06CF6"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  <w:r w:rsidR="00CF22E3" w:rsidRPr="005945D5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</w:p>
    <w:p w:rsidR="00C2424B" w:rsidRPr="005945D5" w:rsidRDefault="00C2424B" w:rsidP="00774CC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DD08DC" w:rsidRPr="005945D5" w:rsidRDefault="00DD08DC" w:rsidP="00905D59">
      <w:pPr>
        <w:spacing w:line="240" w:lineRule="atLeast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DD08DC" w:rsidRPr="005945D5" w:rsidRDefault="00DD08DC" w:rsidP="00905D59">
      <w:pPr>
        <w:spacing w:line="240" w:lineRule="atLeast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sectPr w:rsidR="00DD08DC" w:rsidRPr="005945D5" w:rsidSect="00FB4E07">
      <w:headerReference w:type="even" r:id="rId6"/>
      <w:headerReference w:type="default" r:id="rId7"/>
      <w:footerReference w:type="even" r:id="rId8"/>
      <w:footerReference w:type="default" r:id="rId9"/>
      <w:type w:val="continuous"/>
      <w:pgSz w:w="11906" w:h="16838"/>
      <w:pgMar w:top="3402" w:right="141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A0F" w:rsidRDefault="008D6A0F" w:rsidP="008D6A0F">
      <w:pPr>
        <w:spacing w:after="0" w:line="240" w:lineRule="auto"/>
      </w:pPr>
      <w:r>
        <w:separator/>
      </w:r>
    </w:p>
  </w:endnote>
  <w:endnote w:type="continuationSeparator" w:id="0">
    <w:p w:rsidR="008D6A0F" w:rsidRDefault="008D6A0F" w:rsidP="008D6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AC" w:rsidRDefault="00EE1BAC">
    <w:pPr>
      <w:pStyle w:val="Piedepgina"/>
      <w:jc w:val="right"/>
    </w:pPr>
    <w:r>
      <w:rPr>
        <w:lang w:val="es-ES"/>
      </w:rPr>
      <w:fldChar w:fldCharType="begin"/>
    </w:r>
    <w:r>
      <w:rPr>
        <w:lang w:val="es-ES"/>
      </w:rPr>
      <w:instrText xml:space="preserve"> PAGE </w:instrText>
    </w:r>
    <w:r>
      <w:rPr>
        <w:lang w:val="es-ES"/>
      </w:rPr>
      <w:fldChar w:fldCharType="separate"/>
    </w:r>
    <w:r>
      <w:rPr>
        <w:lang w:val="es-ES"/>
      </w:rPr>
      <w:t>24</w:t>
    </w:r>
    <w:r>
      <w:rPr>
        <w:lang w:val="es-ES"/>
      </w:rPr>
      <w:fldChar w:fldCharType="end"/>
    </w:r>
  </w:p>
  <w:p w:rsidR="00EE1BAC" w:rsidRDefault="00EE1BAC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256412"/>
      <w:docPartObj>
        <w:docPartGallery w:val="Page Numbers (Bottom of Page)"/>
        <w:docPartUnique/>
      </w:docPartObj>
    </w:sdtPr>
    <w:sdtEndPr/>
    <w:sdtContent>
      <w:p w:rsidR="00F84EBD" w:rsidRDefault="00F84EB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EE1BAC" w:rsidRDefault="00EE1B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A0F" w:rsidRDefault="008D6A0F" w:rsidP="008D6A0F">
      <w:pPr>
        <w:spacing w:after="0" w:line="240" w:lineRule="auto"/>
      </w:pPr>
      <w:r>
        <w:separator/>
      </w:r>
    </w:p>
  </w:footnote>
  <w:footnote w:type="continuationSeparator" w:id="0">
    <w:p w:rsidR="008D6A0F" w:rsidRDefault="008D6A0F" w:rsidP="008D6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  <w:tabs>
        <w:tab w:val="clear" w:pos="4252"/>
        <w:tab w:val="clear" w:pos="8504"/>
        <w:tab w:val="left" w:pos="2685"/>
      </w:tabs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AC" w:rsidRDefault="00EE1BAC" w:rsidP="00B06CF6">
    <w:pPr>
      <w:pStyle w:val="Encabezado"/>
      <w:tabs>
        <w:tab w:val="clear" w:pos="4252"/>
        <w:tab w:val="clear" w:pos="8504"/>
        <w:tab w:val="left" w:pos="14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7F"/>
    <w:rsid w:val="00045FC2"/>
    <w:rsid w:val="00067D23"/>
    <w:rsid w:val="000757AF"/>
    <w:rsid w:val="0017669A"/>
    <w:rsid w:val="001C279D"/>
    <w:rsid w:val="001C5846"/>
    <w:rsid w:val="00203E49"/>
    <w:rsid w:val="00343697"/>
    <w:rsid w:val="00351F80"/>
    <w:rsid w:val="003810EB"/>
    <w:rsid w:val="0044215F"/>
    <w:rsid w:val="0044335B"/>
    <w:rsid w:val="004C7708"/>
    <w:rsid w:val="005945D5"/>
    <w:rsid w:val="005B0ED4"/>
    <w:rsid w:val="005B1EEF"/>
    <w:rsid w:val="005E7748"/>
    <w:rsid w:val="00606945"/>
    <w:rsid w:val="006C12AB"/>
    <w:rsid w:val="006D10AF"/>
    <w:rsid w:val="006D4ED0"/>
    <w:rsid w:val="006E540C"/>
    <w:rsid w:val="0073244D"/>
    <w:rsid w:val="0074486C"/>
    <w:rsid w:val="007622F4"/>
    <w:rsid w:val="00774CC4"/>
    <w:rsid w:val="00795A71"/>
    <w:rsid w:val="00795D3E"/>
    <w:rsid w:val="00850D7C"/>
    <w:rsid w:val="00874BB5"/>
    <w:rsid w:val="008C3C0F"/>
    <w:rsid w:val="008D6A0F"/>
    <w:rsid w:val="0090540D"/>
    <w:rsid w:val="00905D59"/>
    <w:rsid w:val="0091277F"/>
    <w:rsid w:val="00964A27"/>
    <w:rsid w:val="00983E35"/>
    <w:rsid w:val="00A17B66"/>
    <w:rsid w:val="00A266E4"/>
    <w:rsid w:val="00AA048F"/>
    <w:rsid w:val="00AA5C6E"/>
    <w:rsid w:val="00AF5443"/>
    <w:rsid w:val="00B012F0"/>
    <w:rsid w:val="00B01CC7"/>
    <w:rsid w:val="00B06CF6"/>
    <w:rsid w:val="00B74A20"/>
    <w:rsid w:val="00B75331"/>
    <w:rsid w:val="00C2424B"/>
    <w:rsid w:val="00C77814"/>
    <w:rsid w:val="00C85857"/>
    <w:rsid w:val="00CC2BBF"/>
    <w:rsid w:val="00CF22E3"/>
    <w:rsid w:val="00CF7388"/>
    <w:rsid w:val="00DB5EAD"/>
    <w:rsid w:val="00DD08DC"/>
    <w:rsid w:val="00DD12F2"/>
    <w:rsid w:val="00DD5C9F"/>
    <w:rsid w:val="00E4018F"/>
    <w:rsid w:val="00E54458"/>
    <w:rsid w:val="00E8459D"/>
    <w:rsid w:val="00E950F9"/>
    <w:rsid w:val="00EE1BAC"/>
    <w:rsid w:val="00F316C9"/>
    <w:rsid w:val="00F84EBD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E872"/>
  <w15:chartTrackingRefBased/>
  <w15:docId w15:val="{3103ACC0-A212-49C7-989E-FF59FBF1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1277F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1277F"/>
    <w:rPr>
      <w:rFonts w:ascii="Arial" w:eastAsia="Arial" w:hAnsi="Arial" w:cs="Arial"/>
      <w:b/>
      <w:bCs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91277F"/>
  </w:style>
  <w:style w:type="paragraph" w:customStyle="1" w:styleId="Standard">
    <w:name w:val="Standard"/>
    <w:rsid w:val="009127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9127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1277F"/>
    <w:pPr>
      <w:spacing w:after="120"/>
    </w:pPr>
  </w:style>
  <w:style w:type="paragraph" w:styleId="Lista">
    <w:name w:val="List"/>
    <w:basedOn w:val="Textbody"/>
    <w:rsid w:val="0091277F"/>
  </w:style>
  <w:style w:type="paragraph" w:customStyle="1" w:styleId="Epgrafe">
    <w:name w:val="Epígrafe"/>
    <w:basedOn w:val="Standard"/>
    <w:rsid w:val="009127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1277F"/>
    <w:pPr>
      <w:suppressLineNumbers/>
    </w:pPr>
  </w:style>
  <w:style w:type="paragraph" w:styleId="Textoindependiente">
    <w:name w:val="Body Text"/>
    <w:basedOn w:val="Standard"/>
    <w:link w:val="TextoindependienteCar"/>
    <w:rsid w:val="0091277F"/>
    <w:pPr>
      <w:jc w:val="both"/>
    </w:pPr>
    <w:rPr>
      <w:rFonts w:ascii="Arial" w:hAnsi="Arial" w:cs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91277F"/>
    <w:rPr>
      <w:rFonts w:ascii="Arial" w:eastAsia="SimSun" w:hAnsi="Arial" w:cs="Arial"/>
      <w:b/>
      <w:bCs/>
      <w:kern w:val="3"/>
      <w:sz w:val="24"/>
      <w:szCs w:val="24"/>
      <w:lang w:eastAsia="zh-CN" w:bidi="hi-IN"/>
    </w:rPr>
  </w:style>
  <w:style w:type="paragraph" w:styleId="Piedepgina">
    <w:name w:val="footer"/>
    <w:basedOn w:val="Normal"/>
    <w:link w:val="PiedepginaCar"/>
    <w:uiPriority w:val="99"/>
    <w:rsid w:val="0091277F"/>
    <w:pPr>
      <w:tabs>
        <w:tab w:val="center" w:pos="4419"/>
        <w:tab w:val="right" w:pos="8838"/>
      </w:tabs>
      <w:autoSpaceDN w:val="0"/>
      <w:spacing w:after="0" w:line="240" w:lineRule="auto"/>
    </w:pPr>
    <w:rPr>
      <w:rFonts w:ascii="Calibri" w:eastAsia="Calibri" w:hAnsi="Calibri" w:cs="Times New Roman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277F"/>
    <w:rPr>
      <w:rFonts w:ascii="Calibri" w:eastAsia="Calibri" w:hAnsi="Calibri" w:cs="Times New Roman"/>
      <w:lang w:val="es-AR"/>
    </w:rPr>
  </w:style>
  <w:style w:type="paragraph" w:styleId="Sinespaciado">
    <w:name w:val="No Spacing"/>
    <w:uiPriority w:val="99"/>
    <w:qFormat/>
    <w:rsid w:val="009127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"/>
    </w:rPr>
  </w:style>
  <w:style w:type="paragraph" w:styleId="Encabezado">
    <w:name w:val="header"/>
    <w:basedOn w:val="Normal"/>
    <w:link w:val="EncabezadoCar"/>
    <w:rsid w:val="0091277F"/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EncabezadoCar">
    <w:name w:val="Encabezado Car"/>
    <w:basedOn w:val="Fuentedeprrafopredeter"/>
    <w:link w:val="Encabezado"/>
    <w:rsid w:val="0091277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xtodeglobo">
    <w:name w:val="Balloon Text"/>
    <w:basedOn w:val="Normal"/>
    <w:link w:val="TextodegloboCar"/>
    <w:rsid w:val="0091277F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TextodegloboCar">
    <w:name w:val="Texto de globo Car"/>
    <w:basedOn w:val="Fuentedeprrafopredeter"/>
    <w:link w:val="Textodeglobo"/>
    <w:rsid w:val="0091277F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Ttulo">
    <w:name w:val="Title"/>
    <w:basedOn w:val="Normal"/>
    <w:link w:val="TtuloCar"/>
    <w:uiPriority w:val="10"/>
    <w:qFormat/>
    <w:rsid w:val="0091277F"/>
    <w:pPr>
      <w:widowControl w:val="0"/>
      <w:autoSpaceDE w:val="0"/>
      <w:autoSpaceDN w:val="0"/>
      <w:spacing w:before="92" w:after="0" w:line="240" w:lineRule="auto"/>
      <w:ind w:left="1438" w:right="1455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TtuloCar">
    <w:name w:val="Título Car"/>
    <w:basedOn w:val="Fuentedeprrafopredeter"/>
    <w:link w:val="Ttulo"/>
    <w:rsid w:val="0091277F"/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rsid w:val="0091277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rsid w:val="0091277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styleId="Refdecomentario">
    <w:name w:val="annotation reference"/>
    <w:basedOn w:val="Fuentedeprrafopredeter"/>
    <w:rsid w:val="0091277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127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xtocomentarioCar">
    <w:name w:val="Texto comentario Car"/>
    <w:basedOn w:val="Fuentedeprrafopredeter"/>
    <w:link w:val="Textocomentario"/>
    <w:rsid w:val="0091277F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127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1277F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numbering" w:customStyle="1" w:styleId="Sinlista2">
    <w:name w:val="Sin lista2"/>
    <w:next w:val="Sinlista"/>
    <w:uiPriority w:val="99"/>
    <w:semiHidden/>
    <w:unhideWhenUsed/>
    <w:rsid w:val="00762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12</Pages>
  <Words>3482</Words>
  <Characters>19153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Omodeo Vanone</dc:creator>
  <cp:keywords/>
  <dc:description/>
  <cp:lastModifiedBy>Barbara Omodeo Vanone</cp:lastModifiedBy>
  <cp:revision>39</cp:revision>
  <cp:lastPrinted>2022-12-05T16:33:00Z</cp:lastPrinted>
  <dcterms:created xsi:type="dcterms:W3CDTF">2022-04-13T13:53:00Z</dcterms:created>
  <dcterms:modified xsi:type="dcterms:W3CDTF">2022-12-27T17:32:00Z</dcterms:modified>
</cp:coreProperties>
</file>