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sz w:val="20"/>
          <w:szCs w:val="20"/>
          <w:lang w:eastAsia="es-ES"/>
        </w:rPr>
        <w:t>BOLETIN DE ASUNTOS ENTRADOS</w:t>
      </w: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8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º Sesión Ordinaria. Viernes </w:t>
      </w:r>
      <w:r>
        <w:rPr>
          <w:rFonts w:ascii="Arial" w:hAnsi="Arial" w:cs="Arial"/>
          <w:b/>
          <w:sz w:val="20"/>
          <w:szCs w:val="20"/>
          <w:lang w:eastAsia="es-ES"/>
        </w:rPr>
        <w:t>15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 de </w:t>
      </w:r>
      <w:r>
        <w:rPr>
          <w:rFonts w:ascii="Arial" w:hAnsi="Arial" w:cs="Arial"/>
          <w:b/>
          <w:sz w:val="20"/>
          <w:szCs w:val="20"/>
          <w:lang w:eastAsia="es-ES"/>
        </w:rPr>
        <w:t>Diciembre</w:t>
      </w:r>
      <w:r w:rsidRPr="00D42BA6">
        <w:rPr>
          <w:rFonts w:ascii="Arial" w:hAnsi="Arial" w:cs="Arial"/>
          <w:b/>
          <w:sz w:val="20"/>
          <w:szCs w:val="20"/>
          <w:lang w:eastAsia="es-ES"/>
        </w:rPr>
        <w:t xml:space="preserve"> de 2017.</w:t>
      </w:r>
    </w:p>
    <w:p w:rsidR="00D213B9" w:rsidRPr="00D42BA6" w:rsidRDefault="00D213B9" w:rsidP="00D26A66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0.1_table01"/>
            <w:bookmarkEnd w:id="0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Declaración expresando su absoluto rechazo a las prácticas militares que incluyen el lanzamiento de misiles “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Rapier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” por parte del Gobierno de Gran Bretaña en aguas correspondientes a nuestras Islas Malvinas.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491/17</w:t>
            </w:r>
          </w:p>
          <w:p w:rsidR="00D213B9" w:rsidRPr="00154658" w:rsidRDefault="004E2002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Archivo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1106/17 declarando de interés provincial las “II Jornadas Fueguinas del Derecho de las Familias”.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492/17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246/17 adjuntando Dto. Provincial Nº 2933/17, que ratifica el Convenio Marco de Colaboración y Cooperación y su Acta Complementaria Nº 1, registrados bajo los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18.028 y 18.029, suscripto entre el Ministerio de Justicia y Derechos Humanos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493/17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247/17 adjuntando Dto. Provincial Nº 2934/17, que ratifica el Acuerdo para la realización del Panorama Federal, registrado bajo el Nº 17.759,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el Sistema Federal de Medios y Contenidos Públicos.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494/17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248/17 adjuntando Dto. Provincial Nº 2937/17, que ratifica el Convenio Marco de Cooperación y Asistencia Técnica, registrado bajo el Nº 17.905,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el INDEC.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495/17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249/17 adjuntando Dto. Provincial Nº 3009/17, que ratifica </w:t>
            </w:r>
            <w:smartTag w:uri="urn:schemas-microsoft-com:office:smarttags" w:element="PersonName">
              <w:smartTagPr>
                <w:attr w:name="ProductID" w:val="la Adend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Adenda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al Convenio de Implementación de Ayuda Económica a Empresas Productivas Críticas-Componente “B”, registrado bajo el Nº 18.025, suscripta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</w:t>
            </w:r>
            <w:smartTag w:uri="urn:schemas-microsoft-com:office:smarttags" w:element="PersonName">
              <w:smartTagPr>
                <w:attr w:name="ProductID" w:val="la Secretarí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Secretaría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Industria y Servicios del Ministerio de Producción de </w:t>
            </w:r>
            <w:smartTag w:uri="urn:schemas-microsoft-com:office:smarttags" w:element="PersonName">
              <w:smartTagPr>
                <w:attr w:name="ProductID" w:val="la Nación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Nación.</w:t>
              </w:r>
            </w:smartTag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Declaración expresando su beneplácito por el hallazgo y la autenticación de documentos epistolares del año 1767.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497/17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1155/17, declarando de interés provincial los “30 años de trayectoria del Instituto Fueguino de Enseñanza Inglesa (IFEI)”.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498/17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1151/17, declarando de interés provincial las “IV Jornadas Nacionales de Trabajo Social”.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499/17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1152/17, para su ratificación.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500/17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Encuentro de Concientización sobre Prevención de Abuso Sexual contra niños, niñas y adolescentes.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501/17</w:t>
            </w:r>
          </w:p>
          <w:p w:rsidR="004E2002" w:rsidRPr="004E2002" w:rsidRDefault="004E2002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2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30/17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incrementando doscientos (200) cargos de la planta de personal permanente y de personal no permanente del Poder Ejecutivo Provincial, destinado a </w:t>
            </w:r>
            <w:smartTag w:uri="urn:schemas-microsoft-com:office:smarttags" w:element="PersonName">
              <w:smartTagPr>
                <w:attr w:name="ProductID" w:val="la Policí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Policía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ovincia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Provincia.</w:t>
              </w:r>
            </w:smartTag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502/17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E200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CA35DB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P.E.P: Mensaje Nº 31/17 adjun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tando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adhiriendo 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la Provincia de Tierra del Fuego a la Ley Nacional 26.906 “Régimen de trazabilidad y verificación de aptitud de los productos médicos activos de la salud en uso”.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503/17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las capacitaciones en “Educación Emocional”.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ASUNTO Nº 504/17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obra de títeres denominada “El Camino del Agua”.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505/17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5 EN MAYORIA S/As. Nº 402/16 y 320/17 (B. M.P.F.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 los términos de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26.873 – Promoción y Concientización pública acerca de la importancia de </w:t>
            </w:r>
            <w:smartTag w:uri="urn:schemas-microsoft-com:office:smarttags" w:element="PersonName">
              <w:smartTagPr>
                <w:attr w:name="ProductID" w:val="la Lactancia Matern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Lactancia Materna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), aconsejando su sanción.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participación de la delegación provincial que nos representará en el “51º Festival del Malambo”.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508/17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32/17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191 (Ejercicio de las Profesiones en Ciencias Económicas).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509/17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265/17 adjuntando Dto. Provincial Nº 3263/17 que ratifica Acuerdo registrado bajo el Nº 17.562 ref. al funcionamiento de </w:t>
            </w:r>
            <w:smartTag w:uri="urn:schemas-microsoft-com:office:smarttags" w:element="PersonName">
              <w:smartTagPr>
                <w:attr w:name="ProductID" w:val="la Escuela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Escuela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38 “Pte. Raúl Ricardo Alfonsín” de </w:t>
            </w:r>
            <w:smartTag w:uri="urn:schemas-microsoft-com:office:smarttags" w:element="PersonName">
              <w:smartTagPr>
                <w:attr w:name="ProductID" w:val="la Base Esperanz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Base Esperanza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Sector Antártico Argentino, suscripto entre </w:t>
            </w:r>
            <w:smartTag w:uri="urn:schemas-microsoft-com:office:smarttags" w:element="PersonName">
              <w:smartTagPr>
                <w:attr w:name="ProductID" w:val="la Dirección Antártic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Dirección Antártica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Argentina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510/17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Archivo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33/17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sobre aprobación de los convenios de Asistencia Financiera correspondiente al Programa de Convergencia Fiscal, registrado bajo los números 18.013 y 18.076. </w:t>
            </w:r>
            <w:r w:rsidRPr="0035509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(solicitud de retiro </w:t>
            </w:r>
            <w:proofErr w:type="spellStart"/>
            <w:r w:rsidRPr="0035509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C.Of</w:t>
            </w:r>
            <w:proofErr w:type="spellEnd"/>
            <w:r w:rsidRPr="0035509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. Nº 159/17).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512/17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34/17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autorizando al P.E.P. a contraer empréstito ante el Fondo Federal de Infraestructura Regional por la suma de pesos cuatrocientos doce millones ($ 412.000.000.-).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513/17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268/17 adjuntando Dto. Provincial Nº 300/17 que ratifica el convenio marco de adhesión al proyecto de “Protección de </w:t>
            </w:r>
            <w:smartTag w:uri="urn:schemas-microsoft-com:office:smarttags" w:element="PersonName">
              <w:smartTagPr>
                <w:attr w:name="ProductID" w:val="la Población Vulnerable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Población Vulnerable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contra las Enfermedades Crónicas No Transmisibles”, registrado bajo el Nº 18.042 y el “Compromiso Provincial de Gestión Anual (CPGA) registrado bajo el Nº 17.975, suscripto entre el Ministerio de Salud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517/17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270/17 adjuntando Dto. Provincial Nº 3363/17 mediante el cual se ratifica el Acuerdo de Consenso Fiscal registrado bajo el Nº 18.084, celebrado entre el Estado Nacional y otras Provincias Argentinas.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518/17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DICTAMEN DE COMISION Nº 4 EN MAYORIA S/As. Nº 145/17 (P.E.P. Nota Nº 096/17 adjuntando Dto. Provinc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ial Nº 1185/17 que ratifica el C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onvenio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M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arco Nº 17.596 ref. a cooperación académica, pasantías y asistencias técnicas, entre </w:t>
            </w:r>
            <w:smartTag w:uri="urn:schemas-microsoft-com:office:smarttags" w:element="PersonName">
              <w:smartTagPr>
                <w:attr w:name="ProductID" w:val="la Universidad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Universidad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y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), aconsejando su aprobación.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519/17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27.264 de Fortalecimiento de las Micro, Pequeñas y Medianas Empresas.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 – CAMBIEMOS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Declaración expresando su pesar por el fallecimiento del Dr. Víctor H.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Martinez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, Vicepresidente de </w:t>
            </w:r>
            <w:smartTag w:uri="urn:schemas-microsoft-com:office:smarttags" w:element="PersonName">
              <w:smartTagPr>
                <w:attr w:name="ProductID" w:val="la Nación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Nación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desde la recuperación democrática en el año 1983.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521/17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PRESIDENCIA Resolución de Presidencia Nº 1270/17 fijando la próxima sesión ordinaria para el día viernes 15 de diciembre del cte. año.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522/17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036/17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1075 Código Fiscal.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523/17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estableciendo durante el mes de Diciembre de cada año </w:t>
            </w:r>
            <w:smartTag w:uri="urn:schemas-microsoft-com:office:smarttags" w:element="PersonName">
              <w:smartTagPr>
                <w:attr w:name="ProductID" w:val="la Fiesta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Fiesta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ng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 xml:space="preserve">la </w:t>
              </w:r>
              <w:proofErr w:type="spellStart"/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Lenga</w:t>
              </w:r>
            </w:smartTag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que se celebra en la ciudad de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Tolhuin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ASUNTO Nº 524/17</w:t>
            </w:r>
          </w:p>
          <w:p w:rsidR="004C2568" w:rsidRPr="004C2568" w:rsidRDefault="004C2568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 – P.J.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25.127 de “Producción Ecológica, Biológica u Orgánica.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525/17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40/17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creando un régimen de retiro voluntario anticipado para el personal de los tres poderes del Estado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526/17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snapToGrid w:val="0"/>
              <w:ind w:left="93" w:right="2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39/17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de sustentabilidad del sistema de jubilaciones y pensiones de </w:t>
            </w:r>
            <w:smartTag w:uri="urn:schemas-microsoft-com:office:smarttags" w:element="PersonName">
              <w:smartTagPr>
                <w:attr w:name="ProductID" w:val="la Provincia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Provincia.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>(La misma cuenta con 513 folios los que se encuentran en esta Dirección para su consulta, y en soporte magnético en Novedades de Información Parlamentaria de nuestra red.).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527/17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38/17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a partir del 1 de enero de 2018 </w:t>
            </w:r>
            <w:smartTag w:uri="urn:schemas-microsoft-com:office:smarttags" w:element="PersonName">
              <w:smartTagPr>
                <w:attr w:name="ProductID" w:val="la Ley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provincial Nº 440 (Ley Impositiva).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528/17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42/17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adhiriendo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 a </w:t>
            </w:r>
            <w:smartTag w:uri="urn:schemas-microsoft-com:office:smarttags" w:element="PersonName">
              <w:smartTagPr>
                <w:attr w:name="ProductID" w:val="la Ley Nacion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Nacional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27.287, Sistema Nacional para </w:t>
            </w:r>
            <w:smartTag w:uri="urn:schemas-microsoft-com:office:smarttags" w:element="PersonName">
              <w:smartTagPr>
                <w:attr w:name="ProductID" w:val="la Gestión Integr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Gestión Integral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del Riesgo y </w:t>
            </w:r>
            <w:smartTag w:uri="urn:schemas-microsoft-com:office:smarttags" w:element="PersonName">
              <w:smartTagPr>
                <w:attr w:name="ProductID" w:val="la Protección Civil.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Protección Civil.</w:t>
              </w:r>
            </w:smartTag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5D2C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529/17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37/17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694 (Régimen de Responsabilidad Fiscal).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530/17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5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41/17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389 (Régimen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Unico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Pensiones Especiales) R.U.P.E. 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531/17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4 y 2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43/17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de Ley modificando </w:t>
            </w:r>
            <w:smartTag w:uri="urn:schemas-microsoft-com:office:smarttags" w:element="PersonName">
              <w:smartTagPr>
                <w:attr w:name="ProductID" w:val="la Ley Provincial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Ley Provincial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Nº 952 (Creación: Fondo Provincial de Museos).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532/17</w:t>
            </w:r>
          </w:p>
          <w:p w:rsidR="004C2568" w:rsidRPr="0037325B" w:rsidRDefault="004C2568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271/17 adjuntando Dto. Provincial Nº 3429/17 que ratifica el Acuerdo Consenso Fiscal registrado bajo el Nº 18.088 suscripto entre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Provincia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Tierra del Fuego, </w:t>
            </w:r>
            <w:smartTag w:uri="urn:schemas-microsoft-com:office:smarttags" w:element="PersonName">
              <w:smartTagPr>
                <w:attr w:name="ProductID" w:val="la Municipalidad"/>
              </w:smartTagPr>
              <w:r w:rsidRPr="00355093">
                <w:rPr>
                  <w:rFonts w:ascii="Arial" w:hAnsi="Arial" w:cs="Arial"/>
                  <w:sz w:val="20"/>
                  <w:szCs w:val="20"/>
                  <w:lang w:eastAsia="ar-SA"/>
                </w:rPr>
                <w:t>la Municipalidad</w:t>
              </w:r>
            </w:smartTag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Ushuaia, y la Municipalidad de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Tolhuin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533/17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4C2568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44/17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adhiriendo la Provincia de Tierra del Fuego a la Ley Nacional 25.054 (Bomberos Voluntarios).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534/17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2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45/17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345 (Asociaciones de Bomberos Voluntarios).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535/17</w:t>
            </w:r>
          </w:p>
          <w:p w:rsidR="004C2568" w:rsidRPr="004C2568" w:rsidRDefault="004C2568" w:rsidP="004C25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 y 2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Mensaje Nº 46/17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modificando la Ley provincial 736 (Bomberos Voluntarios – Fondo Provincial de Ayuda: Creación.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5 EN MAYORIA S/As. Nº 326/17 (B.F.P.V.-P.J.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adhiriendo la Provincia de Tierra del Fuego a la Ley Nacional Nº 26.928 (Sistema de Protección Integral para personas trasplantadas)., aconsejando su sanción.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537/17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5 EN MAYORIA S/As. Nº 396/16 (B.U.C.R.-CAMBIEMOS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ref. a “Payasos de Hospital”), aconsejando su sanción.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538/17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7F23C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5 EN MAYORIA S/As. Nº 304/17 (B. U.C.R.-CAMBIEMOS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sobre la implementación de políticas de salud destinadas a desalentar el consumo de tabaco), aconsejando su sanción.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539/17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COMISIONES Nº 4 y Nº 1 EN MAYORIA S/As. Nº 439/17 (B. F.P.V.-P.J.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adhiriendo a la Ley nacional Nº 25.817 – Creación del Programa Nacional de Educación para la prevención sísmica), aconsejando su sanción.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540/17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la publicación del libro “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Tante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Sara Cosas Ricas de la Patagonia”.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Pr="0037325B" w:rsidRDefault="00D213B9" w:rsidP="004C25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ASUNTO Nº 541/17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Resol. declarando de interés provincial el “1º Congreso Internacional del Trauma Ortopédico del Fin del Mundo”.</w:t>
            </w:r>
          </w:p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ASUNTO Nº 54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1073/17,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543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1090/17,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544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1091/17,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545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1094/17,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546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1109/17,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547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1112/17,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548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1120/17,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549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1121/17,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550</w:t>
            </w:r>
            <w:r w:rsidRPr="006E669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1127/17,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551</w:t>
            </w:r>
            <w:r w:rsidRPr="0097461A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1136/17,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552</w:t>
            </w:r>
            <w:r w:rsidRPr="0097461A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1153/17,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553</w:t>
            </w:r>
            <w:r w:rsidRPr="0097461A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1154/17,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554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1163/17,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555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  <w:p w:rsidR="007F23CE" w:rsidRDefault="007F23CE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1162/17,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556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7F23CE" w:rsidRDefault="007F23CE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1161/17,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557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1173/17,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558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1180/17,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559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1185/17,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560</w:t>
            </w:r>
            <w:r w:rsidRPr="003051CB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Pr="00355093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1190/17,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ASUNTO Nº 56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1211/17,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562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1204/17,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563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DA73B1" w:rsidRDefault="00DA73B1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1206/17,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564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1224/17,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565</w:t>
            </w:r>
            <w:r w:rsidRPr="00147541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1251/17,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A19DD">
              <w:rPr>
                <w:rFonts w:ascii="Arial" w:hAnsi="Arial" w:cs="Arial"/>
                <w:sz w:val="20"/>
                <w:szCs w:val="20"/>
                <w:lang w:eastAsia="ar-SA"/>
              </w:rPr>
              <w:t>ASUNTO Nº 56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 w:rsidRPr="00AA19D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1253/17,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567</w:t>
            </w:r>
            <w:r w:rsidRPr="00AA19DD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1264/17,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ASUNTO Nº 56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1266/17,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569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1271/17,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570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1277/17, para su ratificación.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571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1286/17, para su ratificación.</w:t>
            </w:r>
          </w:p>
        </w:tc>
      </w:tr>
      <w:tr w:rsidR="00D213B9" w:rsidRPr="0037325B" w:rsidTr="00060743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572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  <w:p w:rsidR="007F23CE" w:rsidRDefault="007F23CE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1241/17, para su ratificación.</w:t>
            </w:r>
          </w:p>
        </w:tc>
      </w:tr>
      <w:tr w:rsidR="00D213B9" w:rsidRPr="0037325B" w:rsidTr="00060743">
        <w:tc>
          <w:tcPr>
            <w:tcW w:w="2166" w:type="dxa"/>
          </w:tcPr>
          <w:p w:rsidR="00D213B9" w:rsidRDefault="00D213B9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ASUNTO Nº 573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D213B9" w:rsidRDefault="00D213B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1228/17, para su ratificación.</w:t>
            </w: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4C256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574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2A5127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adhiriendo la Provincia de Tierra del Fuego a la Ley nacional 27.348 (Ley sobre riesgos de trabajo).</w:t>
            </w:r>
          </w:p>
          <w:p w:rsidR="002A5127" w:rsidRDefault="002A5127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4C25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575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E17B67" w:rsidRDefault="00E17B67" w:rsidP="004C2568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5B0CD2" w:rsidRDefault="00B6102B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PRESIDENCIA. Resolución de Presidencia Nº 1113/17, para su ratificación.</w:t>
            </w: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4C256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576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la “7ma Peregrinación Misionera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Brocheriana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en mula”.</w:t>
            </w:r>
          </w:p>
          <w:p w:rsidR="00C74F69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4C256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577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M.P.F.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declarando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de interés provincial el Taller Fotográfico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Kaiték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Yagan.</w:t>
            </w:r>
          </w:p>
          <w:p w:rsidR="00C74F69" w:rsidRDefault="00C74F69" w:rsidP="004C256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E17B67" w:rsidRPr="0079257D" w:rsidRDefault="005B0CD2" w:rsidP="00060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257D">
              <w:rPr>
                <w:rFonts w:ascii="Arial" w:hAnsi="Arial" w:cs="Arial"/>
                <w:sz w:val="20"/>
                <w:szCs w:val="20"/>
                <w:lang w:eastAsia="ar-SA"/>
              </w:rPr>
              <w:t>ASUNTO Nº 578/17</w:t>
            </w:r>
            <w:r w:rsidRPr="0079257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060743" w:rsidRPr="0079257D" w:rsidRDefault="0079257D" w:rsidP="00060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257D">
              <w:rPr>
                <w:rFonts w:ascii="Arial" w:hAnsi="Arial" w:cs="Arial"/>
                <w:b/>
                <w:sz w:val="20"/>
                <w:szCs w:val="20"/>
              </w:rPr>
              <w:t>P/R</w:t>
            </w:r>
          </w:p>
        </w:tc>
        <w:tc>
          <w:tcPr>
            <w:tcW w:w="8466" w:type="dxa"/>
          </w:tcPr>
          <w:p w:rsidR="005B0CD2" w:rsidRPr="0079257D" w:rsidRDefault="00B64930" w:rsidP="00B64930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257D">
              <w:rPr>
                <w:rFonts w:ascii="Arial" w:hAnsi="Arial" w:cs="Arial"/>
                <w:sz w:val="20"/>
                <w:szCs w:val="20"/>
                <w:lang w:eastAsia="ar-SA"/>
              </w:rPr>
              <w:t xml:space="preserve">DICTAMEN DE COMISION Nº 2 EN MAYORIA S/As. Nº 386/17 (P.E.P. Mensaje N° 22/17 adjuntando </w:t>
            </w:r>
            <w:proofErr w:type="spellStart"/>
            <w:r w:rsidRPr="0079257D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79257D">
              <w:rPr>
                <w:rFonts w:ascii="Arial" w:hAnsi="Arial" w:cs="Arial"/>
                <w:sz w:val="20"/>
                <w:szCs w:val="20"/>
                <w:lang w:eastAsia="ar-SA"/>
              </w:rPr>
              <w:t>. de Ley de Presupuesto de Recursos y Gastos de la Administración Central y organismos descentralizados para el ejercicio 2018.), aconsejando su sanción.</w:t>
            </w:r>
          </w:p>
          <w:p w:rsidR="00B64930" w:rsidRPr="0079257D" w:rsidRDefault="00B64930" w:rsidP="00B64930">
            <w:pPr>
              <w:pStyle w:val="Sinespaciado"/>
              <w:ind w:left="91" w:right="132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5B0CD2">
            <w:pPr>
              <w:spacing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579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</w:tc>
        <w:tc>
          <w:tcPr>
            <w:tcW w:w="8466" w:type="dxa"/>
          </w:tcPr>
          <w:p w:rsidR="005B0CD2" w:rsidRDefault="005A732A" w:rsidP="00154658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COMISION DE LABOR PARLAMENTARIA.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miembros del Consejo de la Magistratura.</w:t>
            </w: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701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580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P/R</w:t>
            </w:r>
          </w:p>
          <w:p w:rsidR="00701BCF" w:rsidRDefault="00701BCF" w:rsidP="00701BCF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5B0CD2" w:rsidRDefault="00397679" w:rsidP="00701BC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COMISION DE LABOR PARLAMENTARIA.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Resol.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designando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miembros integrantes de la Comisión Legislativa de Receso.</w:t>
            </w:r>
          </w:p>
        </w:tc>
      </w:tr>
      <w:tr w:rsidR="005B0CD2" w:rsidRPr="0037325B" w:rsidTr="00060743">
        <w:tc>
          <w:tcPr>
            <w:tcW w:w="2166" w:type="dxa"/>
          </w:tcPr>
          <w:p w:rsidR="00701BCF" w:rsidRDefault="005B0CD2" w:rsidP="0070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581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</w:p>
          <w:p w:rsidR="005B0CD2" w:rsidRPr="00701BCF" w:rsidRDefault="00701BCF" w:rsidP="00701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3</w:t>
            </w:r>
            <w:r w:rsidR="005B0CD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466" w:type="dxa"/>
          </w:tcPr>
          <w:p w:rsidR="00CC600C" w:rsidRPr="00355093" w:rsidRDefault="00CC600C" w:rsidP="00701BCF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U.C.R.-CAMBIEMOS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</w:t>
            </w:r>
            <w:r w:rsidRPr="00355093">
              <w:rPr>
                <w:rFonts w:ascii="Arial" w:hAnsi="Arial" w:cs="Arial"/>
                <w:sz w:val="20"/>
                <w:szCs w:val="20"/>
              </w:rPr>
              <w:t>instituyendo el marco que regula la generación, transporte, tratamiento y disposición final de residuos sólidos urbanos.</w:t>
            </w:r>
          </w:p>
          <w:p w:rsidR="005B0CD2" w:rsidRDefault="005B0CD2" w:rsidP="00701BC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c>
          <w:tcPr>
            <w:tcW w:w="2166" w:type="dxa"/>
          </w:tcPr>
          <w:p w:rsidR="005B0CD2" w:rsidRDefault="005B0CD2" w:rsidP="00701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582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17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1</w:t>
            </w:r>
          </w:p>
          <w:p w:rsidR="00E17B67" w:rsidRDefault="00E17B67" w:rsidP="00701BCF">
            <w:pPr>
              <w:spacing w:after="0" w:line="240" w:lineRule="auto"/>
              <w:jc w:val="center"/>
            </w:pPr>
          </w:p>
        </w:tc>
        <w:tc>
          <w:tcPr>
            <w:tcW w:w="8466" w:type="dxa"/>
          </w:tcPr>
          <w:p w:rsidR="00062133" w:rsidRPr="00355093" w:rsidRDefault="007B521A" w:rsidP="00701BCF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Ley </w:t>
            </w:r>
            <w:r w:rsidR="00062133" w:rsidRPr="00355093">
              <w:rPr>
                <w:rFonts w:ascii="Arial" w:hAnsi="Arial" w:cs="Arial"/>
                <w:sz w:val="20"/>
                <w:szCs w:val="20"/>
              </w:rPr>
              <w:t>de Honorarios Profesionales para abogados.</w:t>
            </w:r>
          </w:p>
          <w:p w:rsidR="005B0CD2" w:rsidRDefault="005B0CD2" w:rsidP="00701BC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5B0CD2" w:rsidRPr="0037325B" w:rsidTr="00060743">
        <w:trPr>
          <w:trHeight w:val="562"/>
        </w:trPr>
        <w:tc>
          <w:tcPr>
            <w:tcW w:w="2166" w:type="dxa"/>
          </w:tcPr>
          <w:p w:rsidR="005B0CD2" w:rsidRDefault="005B0CD2" w:rsidP="00701BC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ASUNTO Nº 583</w:t>
            </w:r>
            <w:r w:rsidRPr="0001287C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E17B6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Com. 6</w:t>
            </w:r>
          </w:p>
        </w:tc>
        <w:tc>
          <w:tcPr>
            <w:tcW w:w="8466" w:type="dxa"/>
          </w:tcPr>
          <w:p w:rsidR="005B0CD2" w:rsidRDefault="00062133" w:rsidP="00701BCF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BLOQUE F.P.V.-P.J.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  <w:r w:rsidR="00701BC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Referente situación de la pista de aviación de la ciudad de Tolhuin.</w:t>
            </w:r>
          </w:p>
        </w:tc>
      </w:tr>
    </w:tbl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D213B9" w:rsidRPr="00D42BA6" w:rsidRDefault="00D213B9" w:rsidP="000335EB">
      <w:pPr>
        <w:pStyle w:val="Prrafodelista"/>
        <w:ind w:left="0"/>
        <w:jc w:val="center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COMUNICACIONES OFICIALES</w:t>
      </w: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6"/>
        <w:gridCol w:w="8466"/>
      </w:tblGrid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1" w:name="0.1_table02"/>
            <w:bookmarkEnd w:id="1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142/17</w:t>
            </w:r>
          </w:p>
          <w:p w:rsidR="00D213B9" w:rsidRPr="007833CD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Nº 594/17 adjuntando Resolución Plenaria Nº 262/17.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143/17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Nota Nº 2194/17 adjuntando planillas correspondientes al tercer trimestre del año 2017, dando cumplimiento al art. 29 de la Ley Provincial Nº 1132.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Nº 144/17 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I.P.R.A. Nota Nº 1316/17 adjuntando planilla correspondiente al período agosto 2017, dando cumplimiento al art. 29 de la Ley Provincial Nº 959.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145/17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MINISTERIO DE ECONOMIA Nota Nº 1009/17 adjuntando documentación de la operación de inversión autorizada mediante Nota T.G.P. Nº 932, según lo establecido en la Ley provincial 1132. 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C. OF. Nº 146/17 </w:t>
            </w:r>
          </w:p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CAMARA DE DIPUTADOS DE SAN JUAN Nota adjuntando Declaración Nº 3.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C. OF. Nº 147/17 </w:t>
            </w:r>
          </w:p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LEGISLATURA DE LA PROVINCIA DE NEUQUEN Nota adjuntando Declaración Nº 2214.</w:t>
            </w:r>
          </w:p>
          <w:p w:rsidR="00D213B9" w:rsidRPr="00355093" w:rsidRDefault="00D213B9" w:rsidP="005D2C1D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148/17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D.P.O.S.S. Nota Nº 2049/17 adjuntando planillas correspondientes a los períodos comprendidos entre Julio y Septiembre del 2017, dando cumplimiento al art. 29 de la Ley Provincial Nº 1132.</w:t>
            </w:r>
          </w:p>
          <w:p w:rsidR="00D213B9" w:rsidRPr="00355093" w:rsidRDefault="00D213B9" w:rsidP="005D2C1D">
            <w:pPr>
              <w:pStyle w:val="Sinespaciado"/>
              <w:ind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149/17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250/17 adjuntando Dto. Provincial Nº 2987/17 por el cual se modifica el artículo 13 y 14 del Dto. Provincial Nº 2901/17 (Régimen de Asignaciones Familiares).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150/17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MINISTERIO JEFATURA DE GABINETE Nota Nº 132/17 adjuntando Nota Nº 1965/17 dando cumplimiento a lo requerido mediante Ley Provincial Nº 1133.</w:t>
            </w:r>
          </w:p>
          <w:p w:rsidR="00D213B9" w:rsidRPr="00355093" w:rsidRDefault="00D213B9" w:rsidP="005D2C1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5215D7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151/17</w:t>
            </w:r>
          </w:p>
          <w:p w:rsidR="00D213B9" w:rsidRPr="00355093" w:rsidRDefault="00D213B9" w:rsidP="005215D7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5215D7">
            <w:pPr>
              <w:pStyle w:val="Sinespaciado"/>
              <w:widowControl w:val="0"/>
              <w:snapToGrid w:val="0"/>
              <w:ind w:left="93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AGENCIA DE RECAUDACION FUEGUINA Nota Nº 683/17 adjuntando copia del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Expte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. Nº 14096 SH/2016 s/prórroga de concesión de explotación CMA AREA MAGALLANES. </w:t>
            </w:r>
            <w:r w:rsidRPr="00355093">
              <w:rPr>
                <w:rFonts w:ascii="Arial" w:hAnsi="Arial" w:cs="Arial"/>
                <w:b/>
                <w:sz w:val="20"/>
                <w:szCs w:val="20"/>
              </w:rPr>
              <w:t>(La misma cuenta con 1126 folios los que se encuentran en esta Dirección para su consulta, y en soporte magnético en Novedades de Información Parlamentaria de nuestra red.).</w:t>
            </w:r>
          </w:p>
          <w:p w:rsidR="00D213B9" w:rsidRPr="00355093" w:rsidRDefault="00D213B9" w:rsidP="005215D7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D46C7E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152/17</w:t>
            </w:r>
          </w:p>
          <w:p w:rsidR="00D213B9" w:rsidRDefault="00D213B9" w:rsidP="00D46C7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D46C7E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D46C7E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256/17 adjuntando Leyes Provinciales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Nros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1184, 1185 y 1186.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153/17</w:t>
            </w:r>
          </w:p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PUERTOS Nota Nº 1619/17, adjuntando planillas correspondientes a los meses de julio-septiembre de 2017.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154/17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CAJA DE PREVISION SOCIAL DE LA PROVINCIA DE TIERRA DEL FUEGO. Nota Nº 626/17, adjuntando las planillas correspondientes a lo establecido en la Ley Provincial 694, correspondiente al mes de septiembre de 2017.</w:t>
            </w: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155/17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widowControl w:val="0"/>
              <w:ind w:left="93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HONORABLE CAMARA DE SENADORES DE CORRIENTES Nota adjuntando Declaración Nº 88/17.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7325B">
              <w:rPr>
                <w:rFonts w:ascii="Arial" w:hAnsi="Arial" w:cs="Arial"/>
                <w:sz w:val="20"/>
                <w:szCs w:val="20"/>
                <w:lang w:eastAsia="ar-SA"/>
              </w:rPr>
              <w:t>C. OF. Nº 156/17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INSTITUTO PROVINCIAL DE VIVIENDA Nota Nº 2538/17, adjuntando planillas correspondientes a los meses de julio a septiembre de 2017, dando cumplimiento al art. 29 de la Ley Provincial 1132.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5B">
              <w:rPr>
                <w:rFonts w:ascii="Arial" w:hAnsi="Arial" w:cs="Arial"/>
                <w:sz w:val="20"/>
                <w:szCs w:val="20"/>
              </w:rPr>
              <w:t>C. OF. Nº 157/17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MINISTERIO DE AGRICULTURA,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GANADERIA Y PESCA Nota Nº 234/17 adjuntando informe requerido mediante Resolución de Cámara Nº 252/17 (s/movimientos generados en la cuenta especial creada por Ley Provincial 211 – Fondo para el Desarrollo de los Recursos y Ambientes Naturales.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158/17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260/17 solicitando el retiro del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que fuera remitido a esta Legislatura mediante Mensaje Nº 27/17 ingresado como Asunto Nº 462/17.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159/17</w:t>
            </w:r>
          </w:p>
          <w:p w:rsidR="007F23CE" w:rsidRDefault="007F23CE" w:rsidP="007F23C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88573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 xml:space="preserve">P.E.P. Nota Nº 269/17 solicitando el retiro del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. de Ley que fuera remitido a esta Legislatura mediante Mensaje Nº 33/17 ingresado como Asunto Nº 510/17.</w:t>
            </w:r>
          </w:p>
          <w:p w:rsidR="00D213B9" w:rsidRPr="00355093" w:rsidRDefault="00D213B9" w:rsidP="007833CD">
            <w:pPr>
              <w:pStyle w:val="Sinespaciado"/>
              <w:widowControl w:val="0"/>
              <w:ind w:left="91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160/17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Cédula de Notificación Nº 703/17 adjuntando Resolución Plenaria Nº 302/17.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161/17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264/17 adjuntando Ley Provincial Nº 1187.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162/17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F23CE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OBRA SOCIAL DE LA PROVINCIA DE TIERRA DEL FUEGO Nota Nº 1142/17 adjuntando planillas correspondiente a la información económica financiera perteneciente al tercer trimestre del ejercicio 2017, dando cumplimiento al art. 29 de la Ley Provincial Nº 1132.</w:t>
            </w:r>
            <w:bookmarkStart w:id="2" w:name="_GoBack"/>
            <w:bookmarkEnd w:id="2"/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C.OF. Nº 163/17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CAMARA DE DIPUTADOS DE SAN JUAN Nota adjuntando Declaración Nº 4.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164/17</w:t>
            </w:r>
          </w:p>
          <w:p w:rsidR="00D213B9" w:rsidRDefault="00D213B9" w:rsidP="0088573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D213B9" w:rsidRPr="00355093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TRIBUNAL DE CUENTAS Nota Nº 2498/17 reiterando dar trámite parlamentario a una modificación de la Ley Provincial  Nº 50.</w:t>
            </w:r>
          </w:p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213B9" w:rsidRPr="0037325B" w:rsidTr="00EB0811">
        <w:tc>
          <w:tcPr>
            <w:tcW w:w="2166" w:type="dxa"/>
          </w:tcPr>
          <w:p w:rsidR="00D213B9" w:rsidRDefault="00D213B9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165/17</w:t>
            </w:r>
          </w:p>
          <w:p w:rsidR="00D213B9" w:rsidRPr="00355093" w:rsidRDefault="00D213B9" w:rsidP="002F115E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</w:tc>
        <w:tc>
          <w:tcPr>
            <w:tcW w:w="8466" w:type="dxa"/>
          </w:tcPr>
          <w:p w:rsidR="00D213B9" w:rsidRPr="00355093" w:rsidRDefault="00D213B9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P.E.P. Nota Nº 273/17 adjuntando Leyes Provinciales Nº 1188 y 1189.</w:t>
            </w:r>
          </w:p>
        </w:tc>
      </w:tr>
      <w:tr w:rsidR="00637083" w:rsidRPr="0037325B" w:rsidTr="00EB0811">
        <w:tc>
          <w:tcPr>
            <w:tcW w:w="2166" w:type="dxa"/>
          </w:tcPr>
          <w:p w:rsidR="00637083" w:rsidRDefault="00637083" w:rsidP="0063708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C. OF. Nº 16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 w:rsidRPr="00355093">
              <w:rPr>
                <w:rFonts w:ascii="Arial" w:hAnsi="Arial" w:cs="Arial"/>
                <w:sz w:val="20"/>
                <w:szCs w:val="20"/>
                <w:lang w:eastAsia="ar-SA"/>
              </w:rPr>
              <w:t>/17</w:t>
            </w:r>
          </w:p>
          <w:p w:rsidR="00637083" w:rsidRDefault="00637083" w:rsidP="00637083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C/B</w:t>
            </w:r>
          </w:p>
          <w:p w:rsidR="00637083" w:rsidRPr="00355093" w:rsidRDefault="00637083" w:rsidP="007833C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466" w:type="dxa"/>
          </w:tcPr>
          <w:p w:rsidR="00637083" w:rsidRPr="00355093" w:rsidRDefault="00637083" w:rsidP="007833CD">
            <w:pPr>
              <w:pStyle w:val="Sinespaciado"/>
              <w:ind w:left="91" w:right="132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DIRECCION PROVINCIAL DE ENERGIA Nota Nº 2773/17 adjuntando informe según lo establecido en el art. 29 de la Ley provincial 1132.</w:t>
            </w:r>
          </w:p>
        </w:tc>
      </w:tr>
    </w:tbl>
    <w:p w:rsidR="00D213B9" w:rsidRDefault="00D213B9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D213B9" w:rsidRPr="00D42BA6" w:rsidRDefault="00D213B9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</w:p>
    <w:p w:rsidR="00D213B9" w:rsidRPr="00D42BA6" w:rsidRDefault="00D213B9" w:rsidP="006E56FF">
      <w:pPr>
        <w:pStyle w:val="Prrafodelista"/>
        <w:tabs>
          <w:tab w:val="left" w:pos="3105"/>
        </w:tabs>
        <w:jc w:val="center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ASUNTOS PARTICULARES</w:t>
      </w: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8466"/>
      </w:tblGrid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bookmarkStart w:id="3" w:name="0.1_table03"/>
            <w:bookmarkEnd w:id="3"/>
            <w:r w:rsidRPr="0037325B">
              <w:rPr>
                <w:rFonts w:ascii="Arial" w:hAnsi="Arial" w:cs="Arial"/>
                <w:sz w:val="20"/>
                <w:szCs w:val="20"/>
              </w:rPr>
              <w:t>ASUNTO Nº 049/17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7325B" w:rsidRDefault="00D213B9" w:rsidP="005D2C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SEÑOR RUSSO IGLESIAS MARCELO Nota solicitando la modificación de la Carta  Magna Provincial a fin de establecer una reestructuración del parlamento, elevando el número de bancas a 30 representantes.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050/17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SEÑOR VARGAS PEDRO Nota solicitando la modificación de la Ley Provincial Nº 920 (Pensión Extraordinaria para Estibadores Portuarios).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051/17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SEÑOR GARCIA PATRICIO Nota solicitando la derogación del instrumento legal que permite el estado de emergencia de la Dirección Provincial de Obras y Servicios Sanitarios.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052/17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 xml:space="preserve">CAMARA HOTELERA Y GASTRONOMICA DE TIERRA DEL FUEGO Nota avalando el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</w:rPr>
              <w:t xml:space="preserve">. de Ley presentado por Lino GOMEZ ADILLON (Regulación de Captura de Centolla y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</w:rPr>
              <w:t>Centollón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053/17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Tom</w:t>
            </w:r>
            <w:r w:rsid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x B.U.C.R-CAMB.</w:t>
            </w:r>
            <w:r w:rsidR="00047D6E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As. Nº 581/17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 xml:space="preserve">SEÑOR ROBERTO JORGE MELE Y OTROS Nota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</w:rPr>
              <w:t>. de Ley instituyendo el marco que regula la generación, transporte, tratamiento y disposición final de residuos sólidos urbanos.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047D6E" w:rsidRDefault="00D213B9" w:rsidP="00047D6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054/17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Tom</w:t>
            </w:r>
            <w:r w:rsid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</w:t>
            </w:r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x</w:t>
            </w:r>
            <w:proofErr w:type="gramEnd"/>
            <w:r w:rsidR="00047D6E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F.P.V.-P.J.</w:t>
            </w:r>
          </w:p>
          <w:p w:rsidR="00047D6E" w:rsidRDefault="00047D6E" w:rsidP="00047D6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As. Nº 58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/17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 xml:space="preserve">COLEGIO PUBLICO DE ABOGADOS DE USHUAIA. Nota Nº 526/17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</w:rPr>
              <w:t>. de Ley de Honorarios Profesionales para abogados.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055/17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ASOCIACION MANEKENK Nota sobre la Reserva Costa Atlántica de Tierra del Fuego y la importancia de su conservación y mantenimiento de integridad del área protegida.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D213B9" w:rsidRDefault="00D213B9" w:rsidP="003C0FFE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056/17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C/B</w:t>
            </w:r>
          </w:p>
          <w:p w:rsidR="00D213B9" w:rsidRPr="00355093" w:rsidRDefault="00D213B9" w:rsidP="005D2C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 xml:space="preserve">U.O.M. SECCIONAL RIO GRANDE Nota adjuntando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</w:rPr>
              <w:t>Proy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</w:rPr>
              <w:t>. de Ley de Emergencia Laboral y Ocupacional en el sector metalúrgico.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3B9" w:rsidRPr="0037325B" w:rsidTr="005F6348">
        <w:tc>
          <w:tcPr>
            <w:tcW w:w="2166" w:type="dxa"/>
          </w:tcPr>
          <w:p w:rsidR="00F47E12" w:rsidRDefault="00D213B9" w:rsidP="00F47E12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>ASUNTO Nº 057/17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F47E12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Tom</w:t>
            </w:r>
            <w:r w:rsidR="00F47E1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.</w:t>
            </w:r>
            <w:r w:rsidR="00F47E12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F47E12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x</w:t>
            </w:r>
            <w:proofErr w:type="gramEnd"/>
            <w:r w:rsidR="00F47E12" w:rsidRPr="00047D6E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F47E12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F.P.V.-P.J.</w:t>
            </w:r>
          </w:p>
          <w:p w:rsidR="00F47E12" w:rsidRDefault="00F47E12" w:rsidP="00F47E12">
            <w:pPr>
              <w:pStyle w:val="Sinespaciado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As. Nº 58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/17</w:t>
            </w:r>
          </w:p>
          <w:p w:rsidR="00D213B9" w:rsidRPr="00355093" w:rsidRDefault="00D213B9" w:rsidP="00F47E12">
            <w:pPr>
              <w:pStyle w:val="Sinespaciado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6" w:type="dxa"/>
          </w:tcPr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5093">
              <w:rPr>
                <w:rFonts w:ascii="Arial" w:hAnsi="Arial" w:cs="Arial"/>
                <w:sz w:val="20"/>
                <w:szCs w:val="20"/>
              </w:rPr>
              <w:t xml:space="preserve">AEROCLUB USHUAIA Nota sobre situación de la pista de aviación que la Provincia tiene en la ciudad de </w:t>
            </w:r>
            <w:proofErr w:type="spellStart"/>
            <w:r w:rsidRPr="00355093">
              <w:rPr>
                <w:rFonts w:ascii="Arial" w:hAnsi="Arial" w:cs="Arial"/>
                <w:sz w:val="20"/>
                <w:szCs w:val="20"/>
              </w:rPr>
              <w:t>Tolhuin</w:t>
            </w:r>
            <w:proofErr w:type="spellEnd"/>
            <w:r w:rsidRPr="00355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13B9" w:rsidRPr="00355093" w:rsidRDefault="00D213B9" w:rsidP="005D2C1D">
            <w:pPr>
              <w:pStyle w:val="Sinespaciado"/>
              <w:ind w:left="93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3B9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  <w:lang w:eastAsia="es-ES"/>
        </w:rPr>
      </w:pPr>
    </w:p>
    <w:p w:rsidR="00D213B9" w:rsidRPr="004A231B" w:rsidRDefault="00D213B9" w:rsidP="004A231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Nota: El Asunto Nº 507/17 fue girado a archivo, y los Asuntos </w:t>
      </w:r>
      <w:proofErr w:type="spellStart"/>
      <w:r>
        <w:rPr>
          <w:rFonts w:ascii="Arial" w:hAnsi="Arial" w:cs="Arial"/>
          <w:b/>
          <w:sz w:val="20"/>
          <w:szCs w:val="20"/>
        </w:rPr>
        <w:t>Nros</w:t>
      </w:r>
      <w:proofErr w:type="spellEnd"/>
      <w:r>
        <w:rPr>
          <w:rFonts w:ascii="Arial" w:hAnsi="Arial" w:cs="Arial"/>
          <w:b/>
          <w:sz w:val="20"/>
          <w:szCs w:val="20"/>
        </w:rPr>
        <w:t>. 511, 514, 515, y 516/17 fueron aprobados en la Sesión Especial del día 06/11/17.</w:t>
      </w:r>
    </w:p>
    <w:p w:rsidR="00D213B9" w:rsidRPr="00D42BA6" w:rsidRDefault="00D213B9" w:rsidP="00C4236E">
      <w:pPr>
        <w:pStyle w:val="Prrafodelista"/>
        <w:jc w:val="right"/>
        <w:rPr>
          <w:rFonts w:ascii="Arial" w:hAnsi="Arial" w:cs="Arial"/>
          <w:sz w:val="20"/>
          <w:szCs w:val="20"/>
          <w:lang w:eastAsia="es-ES"/>
        </w:rPr>
      </w:pPr>
      <w:r w:rsidRPr="00D42BA6">
        <w:rPr>
          <w:rFonts w:ascii="Arial" w:hAnsi="Arial" w:cs="Arial"/>
          <w:b/>
          <w:bCs/>
          <w:sz w:val="20"/>
          <w:szCs w:val="20"/>
          <w:lang w:eastAsia="es-ES"/>
        </w:rPr>
        <w:t>DIRECCIÓN DE INFORMACIÓN PARLAMENTARIA</w:t>
      </w:r>
    </w:p>
    <w:p w:rsidR="00D213B9" w:rsidRPr="00D42BA6" w:rsidRDefault="00D213B9" w:rsidP="003E6261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D213B9" w:rsidRPr="00D42BA6" w:rsidSect="00A9163D">
      <w:headerReference w:type="default" r:id="rId7"/>
      <w:footerReference w:type="default" r:id="rId8"/>
      <w:pgSz w:w="11906" w:h="16838" w:code="9"/>
      <w:pgMar w:top="1742" w:right="720" w:bottom="720" w:left="993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06" w:rsidRDefault="00D24906" w:rsidP="001A3BC7">
      <w:pPr>
        <w:spacing w:after="0" w:line="240" w:lineRule="auto"/>
      </w:pPr>
      <w:r>
        <w:separator/>
      </w:r>
    </w:p>
  </w:endnote>
  <w:endnote w:type="continuationSeparator" w:id="0">
    <w:p w:rsidR="00D24906" w:rsidRDefault="00D24906" w:rsidP="001A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85" w:rsidRDefault="00557C8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F23CE">
      <w:rPr>
        <w:noProof/>
      </w:rPr>
      <w:t>8</w:t>
    </w:r>
    <w:r>
      <w:fldChar w:fldCharType="end"/>
    </w:r>
  </w:p>
  <w:p w:rsidR="00413F04" w:rsidRDefault="00413F04" w:rsidP="00413F04">
    <w:pPr>
      <w:pStyle w:val="Piedepgina"/>
      <w:ind w:right="360"/>
      <w:jc w:val="center"/>
      <w:rPr>
        <w:rFonts w:ascii="Monotype Corsiva" w:hAnsi="Monotype Corsiva" w:cs="Monotype Corsiva"/>
        <w:i/>
        <w:iCs/>
      </w:rPr>
    </w:pPr>
    <w:r>
      <w:rPr>
        <w:rFonts w:ascii="Monotype Corsiva" w:hAnsi="Monotype Corsiva" w:cs="Monotype Corsiva"/>
        <w:i/>
        <w:iCs/>
      </w:rPr>
      <w:t xml:space="preserve">“Las Islas Malvinas, </w:t>
    </w:r>
    <w:proofErr w:type="spellStart"/>
    <w:r>
      <w:rPr>
        <w:rFonts w:ascii="Monotype Corsiva" w:hAnsi="Monotype Corsiva" w:cs="Monotype Corsiva"/>
        <w:i/>
        <w:iCs/>
      </w:rPr>
      <w:t>Georgias</w:t>
    </w:r>
    <w:proofErr w:type="spellEnd"/>
    <w:r>
      <w:rPr>
        <w:rFonts w:ascii="Monotype Corsiva" w:hAnsi="Monotype Corsiva" w:cs="Monotype Corsiva"/>
        <w:i/>
        <w:iCs/>
      </w:rPr>
      <w:t>, Sándwich del Sur son y serán Argentinas”</w:t>
    </w:r>
  </w:p>
  <w:p w:rsidR="00D213B9" w:rsidRPr="00A9163D" w:rsidRDefault="00D213B9" w:rsidP="00A9163D">
    <w:pPr>
      <w:pStyle w:val="Piedepgina"/>
      <w:jc w:val="cen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06" w:rsidRDefault="00D24906" w:rsidP="001A3BC7">
      <w:pPr>
        <w:spacing w:after="0" w:line="240" w:lineRule="auto"/>
      </w:pPr>
      <w:r>
        <w:separator/>
      </w:r>
    </w:p>
  </w:footnote>
  <w:footnote w:type="continuationSeparator" w:id="0">
    <w:p w:rsidR="00D24906" w:rsidRDefault="00D24906" w:rsidP="001A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B9" w:rsidRDefault="00D24906" w:rsidP="001A3BC7">
    <w:pPr>
      <w:pStyle w:val="Prrafodelista"/>
      <w:ind w:left="142"/>
      <w:jc w:val="both"/>
      <w:rPr>
        <w:rFonts w:ascii="Arial" w:hAnsi="Arial" w:cs="Arial"/>
        <w:b/>
        <w:bCs/>
        <w:lang w:eastAsia="es-ES"/>
      </w:rPr>
    </w:pPr>
    <w:r>
      <w:rPr>
        <w:rFonts w:ascii="Arial" w:hAnsi="Arial" w:cs="Arial"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98.9pt;height:72.65pt;visibility:visible">
          <v:imagedata r:id="rId1" o:title=""/>
        </v:shape>
      </w:pict>
    </w:r>
    <w:r w:rsidR="00D213B9" w:rsidRPr="001A3BC7">
      <w:rPr>
        <w:rFonts w:ascii="Arial" w:hAnsi="Arial" w:cs="Arial"/>
        <w:b/>
        <w:bCs/>
        <w:lang w:eastAsia="es-ES"/>
      </w:rPr>
      <w:t xml:space="preserve"> </w:t>
    </w:r>
  </w:p>
  <w:p w:rsidR="00D213B9" w:rsidRPr="001A3BC7" w:rsidRDefault="00D213B9" w:rsidP="001A3BC7">
    <w:pPr>
      <w:pStyle w:val="Prrafodelista"/>
      <w:ind w:left="142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Provincia de Tierra del Fuego</w:t>
    </w:r>
  </w:p>
  <w:p w:rsidR="00D213B9" w:rsidRPr="001A3BC7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 w:rsidRPr="001A3BC7">
      <w:rPr>
        <w:rFonts w:ascii="Arial" w:hAnsi="Arial" w:cs="Arial"/>
        <w:b/>
        <w:bCs/>
        <w:sz w:val="16"/>
        <w:szCs w:val="16"/>
        <w:lang w:eastAsia="es-ES"/>
      </w:rPr>
      <w:t>Antártida e Islas del Atlántico Sur</w:t>
    </w:r>
  </w:p>
  <w:p w:rsidR="00D213B9" w:rsidRPr="001A3BC7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REPUBLICA ARGENTINA</w:t>
    </w:r>
  </w:p>
  <w:p w:rsidR="00D213B9" w:rsidRDefault="00D213B9" w:rsidP="001A3BC7">
    <w:pPr>
      <w:pStyle w:val="Prrafodelista"/>
      <w:spacing w:after="0" w:line="240" w:lineRule="auto"/>
      <w:ind w:left="0"/>
      <w:jc w:val="both"/>
      <w:rPr>
        <w:rFonts w:ascii="Arial" w:hAnsi="Arial" w:cs="Arial"/>
        <w:b/>
        <w:bCs/>
        <w:sz w:val="16"/>
        <w:szCs w:val="16"/>
        <w:lang w:eastAsia="es-ES"/>
      </w:rPr>
    </w:pPr>
    <w:r>
      <w:rPr>
        <w:rFonts w:ascii="Arial" w:hAnsi="Arial" w:cs="Arial"/>
        <w:b/>
        <w:bCs/>
        <w:sz w:val="16"/>
        <w:szCs w:val="16"/>
        <w:lang w:eastAsia="es-ES"/>
      </w:rPr>
      <w:t xml:space="preserve">         </w:t>
    </w:r>
    <w:r w:rsidRPr="001A3BC7">
      <w:rPr>
        <w:rFonts w:ascii="Arial" w:hAnsi="Arial" w:cs="Arial"/>
        <w:b/>
        <w:bCs/>
        <w:sz w:val="16"/>
        <w:szCs w:val="16"/>
        <w:lang w:eastAsia="es-ES"/>
      </w:rPr>
      <w:t>PODER LEGISLATIVO</w:t>
    </w:r>
  </w:p>
  <w:p w:rsidR="00D213B9" w:rsidRDefault="00D213B9" w:rsidP="001A3BC7">
    <w:pPr>
      <w:pStyle w:val="Prrafodelista"/>
      <w:spacing w:after="0" w:line="240" w:lineRule="auto"/>
      <w:ind w:left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261"/>
    <w:rsid w:val="00007B12"/>
    <w:rsid w:val="0001287C"/>
    <w:rsid w:val="000335EB"/>
    <w:rsid w:val="00047D6E"/>
    <w:rsid w:val="00060743"/>
    <w:rsid w:val="00062133"/>
    <w:rsid w:val="00091A65"/>
    <w:rsid w:val="000928C1"/>
    <w:rsid w:val="00094B1B"/>
    <w:rsid w:val="000A1B22"/>
    <w:rsid w:val="000D238D"/>
    <w:rsid w:val="001017C2"/>
    <w:rsid w:val="001037FC"/>
    <w:rsid w:val="0012341E"/>
    <w:rsid w:val="00136345"/>
    <w:rsid w:val="00142533"/>
    <w:rsid w:val="00147541"/>
    <w:rsid w:val="001478A6"/>
    <w:rsid w:val="0015001B"/>
    <w:rsid w:val="00154658"/>
    <w:rsid w:val="00155D02"/>
    <w:rsid w:val="00167CD3"/>
    <w:rsid w:val="0018144B"/>
    <w:rsid w:val="001867C8"/>
    <w:rsid w:val="001A08A1"/>
    <w:rsid w:val="001A3BC7"/>
    <w:rsid w:val="001F40ED"/>
    <w:rsid w:val="00203F84"/>
    <w:rsid w:val="0023227F"/>
    <w:rsid w:val="00242295"/>
    <w:rsid w:val="002466FC"/>
    <w:rsid w:val="00247C9C"/>
    <w:rsid w:val="0025291C"/>
    <w:rsid w:val="00255361"/>
    <w:rsid w:val="00294EE7"/>
    <w:rsid w:val="002A5127"/>
    <w:rsid w:val="002F115E"/>
    <w:rsid w:val="003012CF"/>
    <w:rsid w:val="0030275D"/>
    <w:rsid w:val="003051CB"/>
    <w:rsid w:val="00323F5A"/>
    <w:rsid w:val="00332A5E"/>
    <w:rsid w:val="003541C2"/>
    <w:rsid w:val="00355093"/>
    <w:rsid w:val="0037325B"/>
    <w:rsid w:val="00392AD9"/>
    <w:rsid w:val="00397679"/>
    <w:rsid w:val="003B2AC1"/>
    <w:rsid w:val="003B4638"/>
    <w:rsid w:val="003C0FFE"/>
    <w:rsid w:val="003D1902"/>
    <w:rsid w:val="003E6261"/>
    <w:rsid w:val="00400CB6"/>
    <w:rsid w:val="004038BC"/>
    <w:rsid w:val="00413F04"/>
    <w:rsid w:val="00433D7A"/>
    <w:rsid w:val="00471366"/>
    <w:rsid w:val="00491074"/>
    <w:rsid w:val="0049508E"/>
    <w:rsid w:val="004A231B"/>
    <w:rsid w:val="004B7DBE"/>
    <w:rsid w:val="004C2568"/>
    <w:rsid w:val="004E2002"/>
    <w:rsid w:val="005003F7"/>
    <w:rsid w:val="00504054"/>
    <w:rsid w:val="00520DF3"/>
    <w:rsid w:val="005215D7"/>
    <w:rsid w:val="005411F7"/>
    <w:rsid w:val="00547F01"/>
    <w:rsid w:val="00550324"/>
    <w:rsid w:val="00557C85"/>
    <w:rsid w:val="00564356"/>
    <w:rsid w:val="00587592"/>
    <w:rsid w:val="00590F9F"/>
    <w:rsid w:val="00591D05"/>
    <w:rsid w:val="005A732A"/>
    <w:rsid w:val="005B0CD2"/>
    <w:rsid w:val="005B223E"/>
    <w:rsid w:val="005D2C1D"/>
    <w:rsid w:val="005D62FC"/>
    <w:rsid w:val="005E147C"/>
    <w:rsid w:val="005E16B3"/>
    <w:rsid w:val="005E4277"/>
    <w:rsid w:val="005F6348"/>
    <w:rsid w:val="00622D1A"/>
    <w:rsid w:val="00626B50"/>
    <w:rsid w:val="00637083"/>
    <w:rsid w:val="00681C55"/>
    <w:rsid w:val="006B0646"/>
    <w:rsid w:val="006E56FF"/>
    <w:rsid w:val="006E669D"/>
    <w:rsid w:val="006F22AD"/>
    <w:rsid w:val="006F3DDB"/>
    <w:rsid w:val="00700709"/>
    <w:rsid w:val="00701BCF"/>
    <w:rsid w:val="007232F8"/>
    <w:rsid w:val="00736068"/>
    <w:rsid w:val="00746124"/>
    <w:rsid w:val="007741A6"/>
    <w:rsid w:val="007833CD"/>
    <w:rsid w:val="0078782D"/>
    <w:rsid w:val="0079257D"/>
    <w:rsid w:val="00793578"/>
    <w:rsid w:val="00793AE0"/>
    <w:rsid w:val="007A4530"/>
    <w:rsid w:val="007B521A"/>
    <w:rsid w:val="007E5365"/>
    <w:rsid w:val="007F23CE"/>
    <w:rsid w:val="0083465E"/>
    <w:rsid w:val="008544A8"/>
    <w:rsid w:val="0087251D"/>
    <w:rsid w:val="008737AE"/>
    <w:rsid w:val="00884719"/>
    <w:rsid w:val="0088573E"/>
    <w:rsid w:val="008C4438"/>
    <w:rsid w:val="008D4715"/>
    <w:rsid w:val="0090578E"/>
    <w:rsid w:val="009174D6"/>
    <w:rsid w:val="009363B8"/>
    <w:rsid w:val="00972F78"/>
    <w:rsid w:val="0097461A"/>
    <w:rsid w:val="00987018"/>
    <w:rsid w:val="00994BF0"/>
    <w:rsid w:val="009A756B"/>
    <w:rsid w:val="009A7E68"/>
    <w:rsid w:val="009C5F43"/>
    <w:rsid w:val="009D756D"/>
    <w:rsid w:val="009E5003"/>
    <w:rsid w:val="009E570C"/>
    <w:rsid w:val="00A21C88"/>
    <w:rsid w:val="00A24990"/>
    <w:rsid w:val="00A32BEC"/>
    <w:rsid w:val="00A54B30"/>
    <w:rsid w:val="00A63812"/>
    <w:rsid w:val="00A85756"/>
    <w:rsid w:val="00A9163D"/>
    <w:rsid w:val="00A918B7"/>
    <w:rsid w:val="00AA19DD"/>
    <w:rsid w:val="00AB5FA6"/>
    <w:rsid w:val="00AC0CCC"/>
    <w:rsid w:val="00AC4A87"/>
    <w:rsid w:val="00AD34F1"/>
    <w:rsid w:val="00B15DC7"/>
    <w:rsid w:val="00B31FAD"/>
    <w:rsid w:val="00B352B0"/>
    <w:rsid w:val="00B6102B"/>
    <w:rsid w:val="00B64930"/>
    <w:rsid w:val="00B71B46"/>
    <w:rsid w:val="00B8278A"/>
    <w:rsid w:val="00B9631D"/>
    <w:rsid w:val="00B978B9"/>
    <w:rsid w:val="00BC6CF0"/>
    <w:rsid w:val="00BE2EDA"/>
    <w:rsid w:val="00C4236E"/>
    <w:rsid w:val="00C71CF5"/>
    <w:rsid w:val="00C74F69"/>
    <w:rsid w:val="00C84114"/>
    <w:rsid w:val="00CA35DB"/>
    <w:rsid w:val="00CC36EE"/>
    <w:rsid w:val="00CC3F1E"/>
    <w:rsid w:val="00CC600C"/>
    <w:rsid w:val="00CD4A79"/>
    <w:rsid w:val="00D213B9"/>
    <w:rsid w:val="00D24906"/>
    <w:rsid w:val="00D26A66"/>
    <w:rsid w:val="00D42BA6"/>
    <w:rsid w:val="00D46C7E"/>
    <w:rsid w:val="00D8504E"/>
    <w:rsid w:val="00D96DA5"/>
    <w:rsid w:val="00DA73B1"/>
    <w:rsid w:val="00DB01AC"/>
    <w:rsid w:val="00DF1873"/>
    <w:rsid w:val="00E1568A"/>
    <w:rsid w:val="00E165BD"/>
    <w:rsid w:val="00E17B67"/>
    <w:rsid w:val="00E40A1A"/>
    <w:rsid w:val="00E94200"/>
    <w:rsid w:val="00EB0811"/>
    <w:rsid w:val="00EB437E"/>
    <w:rsid w:val="00F201B0"/>
    <w:rsid w:val="00F275CB"/>
    <w:rsid w:val="00F47E12"/>
    <w:rsid w:val="00F5629D"/>
    <w:rsid w:val="00F56B4D"/>
    <w:rsid w:val="00F97197"/>
    <w:rsid w:val="00FA766A"/>
    <w:rsid w:val="00FC0EF1"/>
    <w:rsid w:val="00FC2C0F"/>
    <w:rsid w:val="00FD268F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3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3E62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0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037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A3BC7"/>
    <w:rPr>
      <w:rFonts w:cs="Times New Roman"/>
    </w:rPr>
  </w:style>
  <w:style w:type="paragraph" w:styleId="Piedepgina">
    <w:name w:val="footer"/>
    <w:basedOn w:val="Normal"/>
    <w:link w:val="PiedepginaCar"/>
    <w:rsid w:val="001A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1A3BC7"/>
    <w:rPr>
      <w:rFonts w:cs="Times New Roman"/>
    </w:rPr>
  </w:style>
  <w:style w:type="paragraph" w:styleId="Sinespaciado">
    <w:name w:val="No Spacing"/>
    <w:uiPriority w:val="99"/>
    <w:qFormat/>
    <w:rsid w:val="000335EB"/>
    <w:rPr>
      <w:rFonts w:eastAsia="Times New Roman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18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3188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carlitos</cp:lastModifiedBy>
  <cp:revision>140</cp:revision>
  <cp:lastPrinted>2017-09-18T15:09:00Z</cp:lastPrinted>
  <dcterms:created xsi:type="dcterms:W3CDTF">2017-09-10T23:49:00Z</dcterms:created>
  <dcterms:modified xsi:type="dcterms:W3CDTF">2017-12-14T20:59:00Z</dcterms:modified>
</cp:coreProperties>
</file>