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33" w:rsidRPr="009A3B33" w:rsidRDefault="009A3B33" w:rsidP="009A3B33">
      <w:pPr>
        <w:pStyle w:val="Cabecera"/>
        <w:tabs>
          <w:tab w:val="right" w:pos="10149"/>
        </w:tabs>
        <w:spacing w:before="14"/>
        <w:jc w:val="right"/>
        <w:rPr>
          <w:rFonts w:ascii="Swis721 Cn BT" w:hAnsi="Swis721 Cn BT" w:cs="Swis721 Hv BT"/>
          <w:i/>
          <w:color w:val="000000"/>
          <w:sz w:val="28"/>
          <w:szCs w:val="28"/>
          <w:highlight w:val="white"/>
        </w:rPr>
      </w:pPr>
      <w:r w:rsidRPr="009A3B33">
        <w:rPr>
          <w:rFonts w:ascii="Swis721 Cn BT" w:hAnsi="Swis721 Cn BT"/>
          <w:i/>
          <w:sz w:val="28"/>
          <w:szCs w:val="28"/>
        </w:rPr>
        <w:t xml:space="preserve">REF: </w:t>
      </w:r>
      <w:proofErr w:type="spellStart"/>
      <w:r w:rsidRPr="009A3B33">
        <w:rPr>
          <w:rFonts w:ascii="Swis721 Cn BT" w:hAnsi="Swis721 Cn BT"/>
          <w:i/>
          <w:sz w:val="28"/>
          <w:szCs w:val="28"/>
        </w:rPr>
        <w:t>Expte</w:t>
      </w:r>
      <w:proofErr w:type="spellEnd"/>
      <w:r w:rsidRPr="009A3B33">
        <w:rPr>
          <w:rFonts w:ascii="Swis721 Cn BT" w:hAnsi="Swis721 Cn BT"/>
          <w:i/>
          <w:sz w:val="28"/>
          <w:szCs w:val="28"/>
        </w:rPr>
        <w:t xml:space="preserve">. </w:t>
      </w:r>
      <w:r w:rsidRPr="009A3B33">
        <w:rPr>
          <w:rFonts w:ascii="Swis721 Cn BT" w:hAnsi="Swis721 Cn BT" w:cs="Swis721 Hv BT"/>
          <w:i/>
          <w:color w:val="000000"/>
          <w:sz w:val="32"/>
          <w:szCs w:val="32"/>
          <w:highlight w:val="white"/>
        </w:rPr>
        <w:t>6714-PL-2018</w:t>
      </w:r>
      <w:r w:rsidRPr="009A3B33">
        <w:rPr>
          <w:rFonts w:ascii="Swis721 Cn BT" w:hAnsi="Swis721 Cn BT" w:cs="Swis721 Hv BT"/>
          <w:i/>
          <w:color w:val="000000"/>
          <w:sz w:val="28"/>
          <w:szCs w:val="28"/>
          <w:highlight w:val="white"/>
        </w:rPr>
        <w:t xml:space="preserve"> </w:t>
      </w:r>
    </w:p>
    <w:p w:rsidR="009A3B33" w:rsidRPr="009A3B33" w:rsidRDefault="009A3B33" w:rsidP="009A3B33">
      <w:pPr>
        <w:jc w:val="right"/>
        <w:rPr>
          <w:rFonts w:ascii="Swis721 Cn BT" w:hAnsi="Swis721 Cn BT"/>
          <w:sz w:val="28"/>
          <w:szCs w:val="28"/>
        </w:rPr>
      </w:pPr>
    </w:p>
    <w:p w:rsidR="009A3B33" w:rsidRPr="009A3B33" w:rsidRDefault="009A3B33" w:rsidP="009A3B33">
      <w:pPr>
        <w:jc w:val="right"/>
        <w:rPr>
          <w:rFonts w:ascii="Swis721 LtCn BT" w:hAnsi="Swis721 LtCn BT"/>
          <w:sz w:val="28"/>
          <w:szCs w:val="28"/>
        </w:rPr>
      </w:pPr>
    </w:p>
    <w:p w:rsidR="00CB70D6" w:rsidRPr="001854F5" w:rsidRDefault="009A3B33" w:rsidP="009A3B33">
      <w:pPr>
        <w:jc w:val="right"/>
        <w:rPr>
          <w:rFonts w:ascii="Swis721 LtCn BT" w:hAnsi="Swis721 LtCn BT"/>
          <w:sz w:val="26"/>
          <w:szCs w:val="26"/>
        </w:rPr>
      </w:pPr>
      <w:r w:rsidRPr="001854F5">
        <w:rPr>
          <w:rFonts w:ascii="Swis721 LtCn BT" w:hAnsi="Swis721 LtCn BT"/>
          <w:sz w:val="26"/>
          <w:szCs w:val="26"/>
        </w:rPr>
        <w:t xml:space="preserve">Ushuaia, </w:t>
      </w:r>
      <w:r w:rsidR="00484E3C">
        <w:rPr>
          <w:rFonts w:ascii="Swis721 LtCn BT" w:hAnsi="Swis721 LtCn BT"/>
          <w:sz w:val="26"/>
          <w:szCs w:val="26"/>
        </w:rPr>
        <w:t>16</w:t>
      </w:r>
      <w:r w:rsidRPr="001854F5">
        <w:rPr>
          <w:rFonts w:ascii="Swis721 LtCn BT" w:hAnsi="Swis721 LtCn BT"/>
          <w:sz w:val="26"/>
          <w:szCs w:val="26"/>
        </w:rPr>
        <w:t xml:space="preserve"> de </w:t>
      </w:r>
      <w:proofErr w:type="gramStart"/>
      <w:r w:rsidR="00484E3C">
        <w:rPr>
          <w:rFonts w:ascii="Swis721 LtCn BT" w:hAnsi="Swis721 LtCn BT"/>
          <w:sz w:val="26"/>
          <w:szCs w:val="26"/>
        </w:rPr>
        <w:t>Mayo</w:t>
      </w:r>
      <w:proofErr w:type="gramEnd"/>
      <w:r w:rsidR="001854F5">
        <w:rPr>
          <w:rFonts w:ascii="Swis721 LtCn BT" w:hAnsi="Swis721 LtCn BT"/>
          <w:sz w:val="26"/>
          <w:szCs w:val="26"/>
        </w:rPr>
        <w:t xml:space="preserve"> </w:t>
      </w:r>
      <w:r w:rsidR="00293A8A">
        <w:rPr>
          <w:rFonts w:ascii="Swis721 LtCn BT" w:hAnsi="Swis721 LtCn BT"/>
          <w:sz w:val="26"/>
          <w:szCs w:val="26"/>
        </w:rPr>
        <w:t xml:space="preserve">de </w:t>
      </w:r>
      <w:r w:rsidRPr="001854F5">
        <w:rPr>
          <w:rFonts w:ascii="Swis721 LtCn BT" w:hAnsi="Swis721 LtCn BT"/>
          <w:sz w:val="26"/>
          <w:szCs w:val="26"/>
        </w:rPr>
        <w:t>2019.-</w:t>
      </w:r>
    </w:p>
    <w:p w:rsidR="009A3B33" w:rsidRPr="009A3B33" w:rsidRDefault="009A3B33" w:rsidP="009A3B33">
      <w:pPr>
        <w:jc w:val="right"/>
        <w:rPr>
          <w:rFonts w:ascii="Swis721 LtCn BT" w:hAnsi="Swis721 LtCn BT"/>
          <w:sz w:val="24"/>
          <w:szCs w:val="24"/>
        </w:rPr>
      </w:pPr>
    </w:p>
    <w:p w:rsidR="009A3B33" w:rsidRPr="008A4DF6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8"/>
          <w:szCs w:val="28"/>
        </w:rPr>
      </w:pPr>
      <w:r w:rsidRPr="008A4DF6">
        <w:rPr>
          <w:rFonts w:ascii="Swis721 LtCn BT" w:hAnsi="Swis721 LtCn BT"/>
          <w:b/>
          <w:sz w:val="28"/>
          <w:szCs w:val="28"/>
        </w:rPr>
        <w:t xml:space="preserve">Sr. </w:t>
      </w:r>
      <w:r w:rsidR="008A4DF6" w:rsidRPr="008A4DF6">
        <w:rPr>
          <w:rFonts w:ascii="Swis721 LtCn BT" w:hAnsi="Swis721 LtCn BT"/>
          <w:b/>
          <w:sz w:val="28"/>
          <w:szCs w:val="28"/>
        </w:rPr>
        <w:t>Secretario Administrativo</w:t>
      </w:r>
    </w:p>
    <w:p w:rsidR="009A3B33" w:rsidRPr="008A4DF6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8"/>
          <w:szCs w:val="28"/>
        </w:rPr>
      </w:pPr>
      <w:r w:rsidRPr="008A4DF6">
        <w:rPr>
          <w:rFonts w:ascii="Swis721 LtCn BT" w:hAnsi="Swis721 LtCn BT"/>
          <w:b/>
          <w:sz w:val="28"/>
          <w:szCs w:val="28"/>
        </w:rPr>
        <w:t>de la Legislatura de la Provincia</w:t>
      </w:r>
    </w:p>
    <w:p w:rsidR="009A3B33" w:rsidRPr="008A4DF6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8"/>
          <w:szCs w:val="28"/>
        </w:rPr>
      </w:pPr>
      <w:r w:rsidRPr="008A4DF6">
        <w:rPr>
          <w:rFonts w:ascii="Swis721 LtCn BT" w:hAnsi="Swis721 LtCn BT"/>
          <w:b/>
          <w:sz w:val="28"/>
          <w:szCs w:val="28"/>
        </w:rPr>
        <w:t>de Tierra del Fuego, AIAS.</w:t>
      </w:r>
    </w:p>
    <w:p w:rsidR="009A3B33" w:rsidRPr="008A4DF6" w:rsidRDefault="008A4DF6" w:rsidP="009A3B33">
      <w:pPr>
        <w:spacing w:after="0" w:line="240" w:lineRule="auto"/>
        <w:jc w:val="both"/>
        <w:rPr>
          <w:rFonts w:ascii="Swis721 LtCn BT" w:hAnsi="Swis721 LtCn BT"/>
          <w:b/>
          <w:sz w:val="28"/>
          <w:szCs w:val="28"/>
        </w:rPr>
      </w:pPr>
      <w:proofErr w:type="spellStart"/>
      <w:r w:rsidRPr="008A4DF6">
        <w:rPr>
          <w:rFonts w:ascii="Swis721 LtCn BT" w:hAnsi="Swis721 LtCn BT"/>
          <w:b/>
          <w:sz w:val="28"/>
          <w:szCs w:val="28"/>
        </w:rPr>
        <w:t>Dn</w:t>
      </w:r>
      <w:proofErr w:type="spellEnd"/>
      <w:r w:rsidRPr="008A4DF6">
        <w:rPr>
          <w:rFonts w:ascii="Swis721 LtCn BT" w:hAnsi="Swis721 LtCn BT"/>
          <w:b/>
          <w:sz w:val="28"/>
          <w:szCs w:val="28"/>
        </w:rPr>
        <w:t xml:space="preserve">. Elio </w:t>
      </w:r>
      <w:proofErr w:type="spellStart"/>
      <w:r w:rsidRPr="008A4DF6">
        <w:rPr>
          <w:rFonts w:ascii="Swis721 LtCn BT" w:hAnsi="Swis721 LtCn BT"/>
          <w:b/>
          <w:sz w:val="28"/>
          <w:szCs w:val="28"/>
        </w:rPr>
        <w:t>Muller</w:t>
      </w:r>
      <w:proofErr w:type="spellEnd"/>
    </w:p>
    <w:p w:rsidR="009A3B33" w:rsidRPr="008A4DF6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8"/>
          <w:szCs w:val="28"/>
        </w:rPr>
      </w:pPr>
      <w:r w:rsidRPr="008A4DF6">
        <w:rPr>
          <w:rFonts w:ascii="Swis721 LtCn BT" w:hAnsi="Swis721 LtCn BT"/>
          <w:b/>
          <w:sz w:val="28"/>
          <w:szCs w:val="28"/>
        </w:rPr>
        <w:t>S___________/_________D</w:t>
      </w:r>
    </w:p>
    <w:p w:rsidR="009A3B33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4"/>
          <w:szCs w:val="24"/>
        </w:rPr>
      </w:pPr>
    </w:p>
    <w:p w:rsidR="009A3B33" w:rsidRDefault="009A3B33" w:rsidP="009A3B33">
      <w:pPr>
        <w:spacing w:after="0" w:line="240" w:lineRule="auto"/>
        <w:jc w:val="both"/>
        <w:rPr>
          <w:rFonts w:ascii="Swis721 LtCn BT" w:hAnsi="Swis721 LtCn BT"/>
          <w:b/>
          <w:sz w:val="24"/>
          <w:szCs w:val="24"/>
        </w:rPr>
      </w:pPr>
    </w:p>
    <w:p w:rsidR="00484E3C" w:rsidRDefault="009A3B33" w:rsidP="00640A26">
      <w:p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>
        <w:rPr>
          <w:rFonts w:ascii="Swis721 LtCn BT" w:hAnsi="Swis721 LtCn BT"/>
          <w:b/>
          <w:sz w:val="24"/>
          <w:szCs w:val="24"/>
        </w:rPr>
        <w:tab/>
      </w:r>
      <w:r w:rsidR="00C03A9F">
        <w:rPr>
          <w:rFonts w:ascii="Swis721 LtCn BT" w:hAnsi="Swis721 LtCn BT"/>
          <w:sz w:val="26"/>
          <w:szCs w:val="26"/>
        </w:rPr>
        <w:t xml:space="preserve">Mediante la presente, adjunto a la misma </w:t>
      </w:r>
      <w:r w:rsidR="00484E3C">
        <w:rPr>
          <w:rFonts w:ascii="Swis721 LtCn BT" w:hAnsi="Swis721 LtCn BT"/>
          <w:sz w:val="26"/>
          <w:szCs w:val="26"/>
        </w:rPr>
        <w:t xml:space="preserve">información Digital de Planos </w:t>
      </w:r>
      <w:proofErr w:type="spellStart"/>
      <w:r w:rsidR="00484E3C">
        <w:rPr>
          <w:rFonts w:ascii="Swis721 LtCn BT" w:hAnsi="Swis721 LtCn BT"/>
          <w:sz w:val="26"/>
          <w:szCs w:val="26"/>
        </w:rPr>
        <w:t>Nros</w:t>
      </w:r>
      <w:proofErr w:type="spellEnd"/>
      <w:r w:rsidR="00484E3C">
        <w:rPr>
          <w:rFonts w:ascii="Swis721 LtCn BT" w:hAnsi="Swis721 LtCn BT"/>
          <w:sz w:val="26"/>
          <w:szCs w:val="26"/>
        </w:rPr>
        <w:t xml:space="preserve"> 11; 12; 13; 14; 15; 16 de Estructura </w:t>
      </w:r>
      <w:r w:rsidR="00C03A9F">
        <w:rPr>
          <w:rFonts w:ascii="Swis721 LtCn BT" w:hAnsi="Swis721 LtCn BT"/>
          <w:sz w:val="26"/>
          <w:szCs w:val="26"/>
        </w:rPr>
        <w:t xml:space="preserve">para </w:t>
      </w:r>
      <w:r w:rsidR="00484E3C">
        <w:rPr>
          <w:rFonts w:ascii="Swis721 LtCn BT" w:hAnsi="Swis721 LtCn BT"/>
          <w:sz w:val="26"/>
          <w:szCs w:val="26"/>
        </w:rPr>
        <w:t xml:space="preserve">ser incorporados como Circular Aclaratoria de Oficio, y </w:t>
      </w:r>
      <w:r w:rsidR="00C03A9F">
        <w:rPr>
          <w:rFonts w:ascii="Swis721 LtCn BT" w:hAnsi="Swis721 LtCn BT"/>
          <w:sz w:val="26"/>
          <w:szCs w:val="26"/>
        </w:rPr>
        <w:t>proseguir los trámites administrativos</w:t>
      </w:r>
      <w:r w:rsidRPr="001854F5">
        <w:rPr>
          <w:rFonts w:ascii="Swis721 LtCn BT" w:hAnsi="Swis721 LtCn BT"/>
          <w:sz w:val="26"/>
          <w:szCs w:val="26"/>
        </w:rPr>
        <w:t xml:space="preserve"> d</w:t>
      </w:r>
      <w:r w:rsidR="00484E3C">
        <w:rPr>
          <w:rFonts w:ascii="Swis721 LtCn BT" w:hAnsi="Swis721 LtCn BT"/>
          <w:sz w:val="26"/>
          <w:szCs w:val="26"/>
        </w:rPr>
        <w:t xml:space="preserve">e la Licitación </w:t>
      </w:r>
      <w:proofErr w:type="gramStart"/>
      <w:r w:rsidR="00484E3C">
        <w:rPr>
          <w:rFonts w:ascii="Swis721 LtCn BT" w:hAnsi="Swis721 LtCn BT"/>
          <w:sz w:val="26"/>
          <w:szCs w:val="26"/>
        </w:rPr>
        <w:t>Pública  Nro.</w:t>
      </w:r>
      <w:proofErr w:type="gramEnd"/>
      <w:r w:rsidR="00484E3C">
        <w:rPr>
          <w:rFonts w:ascii="Swis721 LtCn BT" w:hAnsi="Swis721 LtCn BT"/>
          <w:sz w:val="26"/>
          <w:szCs w:val="26"/>
        </w:rPr>
        <w:t xml:space="preserve"> 001/19</w:t>
      </w:r>
      <w:r w:rsidR="00C03A9F">
        <w:rPr>
          <w:rFonts w:ascii="Swis721 LtCn BT" w:hAnsi="Swis721 LtCn BT"/>
          <w:sz w:val="26"/>
          <w:szCs w:val="26"/>
        </w:rPr>
        <w:t xml:space="preserve">. </w:t>
      </w:r>
    </w:p>
    <w:p w:rsidR="00484E3C" w:rsidRDefault="00484E3C" w:rsidP="00640A26">
      <w:p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>
        <w:rPr>
          <w:rFonts w:ascii="Swis721 LtCn BT" w:hAnsi="Swis721 LtCn BT"/>
          <w:sz w:val="26"/>
          <w:szCs w:val="26"/>
        </w:rPr>
        <w:tab/>
        <w:t xml:space="preserve">Se solicita que se incorpore la siguiente </w:t>
      </w:r>
      <w:proofErr w:type="spellStart"/>
      <w:r>
        <w:rPr>
          <w:rFonts w:ascii="Swis721 LtCn BT" w:hAnsi="Swis721 LtCn BT"/>
          <w:sz w:val="26"/>
          <w:szCs w:val="26"/>
        </w:rPr>
        <w:t>Aclaraciónes</w:t>
      </w:r>
      <w:proofErr w:type="spellEnd"/>
      <w:r>
        <w:rPr>
          <w:rFonts w:ascii="Swis721 LtCn BT" w:hAnsi="Swis721 LtCn BT"/>
          <w:sz w:val="26"/>
          <w:szCs w:val="26"/>
        </w:rPr>
        <w:t>:</w:t>
      </w:r>
    </w:p>
    <w:p w:rsidR="00484E3C" w:rsidRDefault="00484E3C" w:rsidP="00484E3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>
        <w:rPr>
          <w:rFonts w:ascii="Swis721 LtCn BT" w:hAnsi="Swis721 LtCn BT"/>
          <w:sz w:val="26"/>
          <w:szCs w:val="26"/>
        </w:rPr>
        <w:t xml:space="preserve">Estructura: Las Empresas, que </w:t>
      </w:r>
      <w:proofErr w:type="spellStart"/>
      <w:r>
        <w:rPr>
          <w:rFonts w:ascii="Swis721 LtCn BT" w:hAnsi="Swis721 LtCn BT"/>
          <w:sz w:val="26"/>
          <w:szCs w:val="26"/>
        </w:rPr>
        <w:t>asi</w:t>
      </w:r>
      <w:proofErr w:type="spellEnd"/>
      <w:r>
        <w:rPr>
          <w:rFonts w:ascii="Swis721 LtCn BT" w:hAnsi="Swis721 LtCn BT"/>
          <w:sz w:val="26"/>
          <w:szCs w:val="26"/>
        </w:rPr>
        <w:t xml:space="preserve"> lo prefieran podrán cotizar la Estructura en Hormigón Armado y/o sistema mixto, a excepción de la cúpula (domo) que deberá responder al PET.</w:t>
      </w:r>
    </w:p>
    <w:p w:rsidR="00484E3C" w:rsidRPr="00484E3C" w:rsidRDefault="00484E3C" w:rsidP="00484E3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>
        <w:rPr>
          <w:rFonts w:ascii="Swis721 LtCn BT" w:hAnsi="Swis721 LtCn BT"/>
          <w:sz w:val="26"/>
          <w:szCs w:val="26"/>
        </w:rPr>
        <w:t xml:space="preserve">Maqueta 3D y Videos, </w:t>
      </w:r>
      <w:r w:rsidRPr="00484E3C">
        <w:rPr>
          <w:rFonts w:ascii="Swis721 LtCn BT" w:hAnsi="Swis721 LtCn BT"/>
          <w:b/>
          <w:i/>
          <w:sz w:val="26"/>
          <w:szCs w:val="26"/>
        </w:rPr>
        <w:t xml:space="preserve">“que los mismos se facilitan </w:t>
      </w:r>
      <w:r>
        <w:rPr>
          <w:rFonts w:ascii="Swis721 LtCn BT" w:hAnsi="Swis721 LtCn BT"/>
          <w:b/>
          <w:i/>
          <w:sz w:val="26"/>
          <w:szCs w:val="26"/>
        </w:rPr>
        <w:t>al solo efecto</w:t>
      </w:r>
      <w:r w:rsidRPr="00484E3C">
        <w:rPr>
          <w:rFonts w:ascii="Swis721 LtCn BT" w:hAnsi="Swis721 LtCn BT"/>
          <w:b/>
          <w:i/>
          <w:sz w:val="26"/>
          <w:szCs w:val="26"/>
        </w:rPr>
        <w:t xml:space="preserve"> de que los oferentes tengan una mejor comprensión del anteproyecto, y </w:t>
      </w:r>
      <w:r>
        <w:rPr>
          <w:rFonts w:ascii="Swis721 LtCn BT" w:hAnsi="Swis721 LtCn BT"/>
          <w:b/>
          <w:i/>
          <w:sz w:val="26"/>
          <w:szCs w:val="26"/>
        </w:rPr>
        <w:t xml:space="preserve">que </w:t>
      </w:r>
      <w:bookmarkStart w:id="0" w:name="_GoBack"/>
      <w:bookmarkEnd w:id="0"/>
      <w:r w:rsidRPr="00484E3C">
        <w:rPr>
          <w:rFonts w:ascii="Swis721 LtCn BT" w:hAnsi="Swis721 LtCn BT"/>
          <w:b/>
          <w:i/>
          <w:sz w:val="26"/>
          <w:szCs w:val="26"/>
        </w:rPr>
        <w:t>no se encuentran actualizados al anteproyecto final”.</w:t>
      </w:r>
    </w:p>
    <w:p w:rsidR="00640A26" w:rsidRPr="001854F5" w:rsidRDefault="00C03A9F" w:rsidP="00640A26">
      <w:p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>
        <w:rPr>
          <w:rFonts w:ascii="Swis721 LtCn BT" w:hAnsi="Swis721 LtCn BT"/>
          <w:sz w:val="26"/>
          <w:szCs w:val="26"/>
        </w:rPr>
        <w:t xml:space="preserve">Cabe señalar que la elaboración de la presente documentación fue realizada en conjunto con el Arq. Armando </w:t>
      </w:r>
      <w:proofErr w:type="spellStart"/>
      <w:r>
        <w:rPr>
          <w:rFonts w:ascii="Swis721 LtCn BT" w:hAnsi="Swis721 LtCn BT"/>
          <w:sz w:val="26"/>
          <w:szCs w:val="26"/>
        </w:rPr>
        <w:t>D’Aiello</w:t>
      </w:r>
      <w:proofErr w:type="spellEnd"/>
      <w:r>
        <w:rPr>
          <w:rFonts w:ascii="Swis721 LtCn BT" w:hAnsi="Swis721 LtCn BT"/>
          <w:sz w:val="26"/>
          <w:szCs w:val="26"/>
        </w:rPr>
        <w:t>.</w:t>
      </w:r>
      <w:r w:rsidR="00640A26" w:rsidRPr="001854F5">
        <w:rPr>
          <w:rFonts w:ascii="Swis721 LtCn BT" w:hAnsi="Swis721 LtCn BT"/>
          <w:sz w:val="26"/>
          <w:szCs w:val="26"/>
        </w:rPr>
        <w:tab/>
      </w:r>
    </w:p>
    <w:p w:rsidR="00197FE4" w:rsidRDefault="00640A26" w:rsidP="00640A26">
      <w:pPr>
        <w:spacing w:after="0" w:line="360" w:lineRule="auto"/>
        <w:jc w:val="both"/>
        <w:rPr>
          <w:rFonts w:ascii="Swis721 LtCn BT" w:hAnsi="Swis721 LtCn BT"/>
          <w:sz w:val="26"/>
          <w:szCs w:val="26"/>
        </w:rPr>
      </w:pPr>
      <w:r w:rsidRPr="001854F5">
        <w:rPr>
          <w:rFonts w:ascii="Swis721 LtCn BT" w:hAnsi="Swis721 LtCn BT"/>
          <w:sz w:val="26"/>
          <w:szCs w:val="26"/>
        </w:rPr>
        <w:tab/>
      </w:r>
    </w:p>
    <w:p w:rsidR="00197FE4" w:rsidRDefault="00197FE4" w:rsidP="00197FE4">
      <w:pPr>
        <w:spacing w:after="0" w:line="360" w:lineRule="auto"/>
        <w:jc w:val="right"/>
        <w:rPr>
          <w:rFonts w:ascii="Swis721 LtCn BT" w:hAnsi="Swis721 LtCn BT"/>
          <w:sz w:val="26"/>
          <w:szCs w:val="26"/>
        </w:rPr>
      </w:pPr>
    </w:p>
    <w:p w:rsidR="00640A26" w:rsidRPr="001854F5" w:rsidRDefault="00640A26" w:rsidP="00197FE4">
      <w:pPr>
        <w:spacing w:after="0" w:line="360" w:lineRule="auto"/>
        <w:jc w:val="right"/>
        <w:rPr>
          <w:rFonts w:ascii="Swis721 LtCn BT" w:hAnsi="Swis721 LtCn BT"/>
          <w:sz w:val="26"/>
          <w:szCs w:val="26"/>
        </w:rPr>
      </w:pPr>
      <w:r w:rsidRPr="001854F5">
        <w:rPr>
          <w:rFonts w:ascii="Swis721 LtCn BT" w:hAnsi="Swis721 LtCn BT"/>
          <w:sz w:val="26"/>
          <w:szCs w:val="26"/>
        </w:rPr>
        <w:t>Sin otro particular saludo a Ud. atentamente.</w:t>
      </w:r>
    </w:p>
    <w:p w:rsidR="00C56DA9" w:rsidRDefault="00C56DA9" w:rsidP="00640A26">
      <w:pPr>
        <w:spacing w:after="0" w:line="360" w:lineRule="auto"/>
        <w:jc w:val="both"/>
        <w:rPr>
          <w:rFonts w:ascii="Swis721 LtCn BT" w:hAnsi="Swis721 LtCn BT"/>
          <w:sz w:val="24"/>
          <w:szCs w:val="24"/>
        </w:rPr>
      </w:pPr>
    </w:p>
    <w:p w:rsidR="00C56DA9" w:rsidRDefault="00C56DA9" w:rsidP="00640A26">
      <w:pPr>
        <w:spacing w:after="0" w:line="360" w:lineRule="auto"/>
        <w:jc w:val="both"/>
        <w:rPr>
          <w:rFonts w:ascii="Swis721 LtCn BT" w:hAnsi="Swis721 LtCn BT"/>
          <w:sz w:val="24"/>
          <w:szCs w:val="24"/>
        </w:rPr>
      </w:pPr>
    </w:p>
    <w:p w:rsidR="00C56DA9" w:rsidRDefault="00C56DA9" w:rsidP="00640A26">
      <w:pPr>
        <w:spacing w:after="0" w:line="360" w:lineRule="auto"/>
        <w:jc w:val="both"/>
        <w:rPr>
          <w:rFonts w:ascii="Swis721 LtCn BT" w:hAnsi="Swis721 LtCn BT"/>
          <w:sz w:val="24"/>
          <w:szCs w:val="24"/>
        </w:rPr>
      </w:pPr>
    </w:p>
    <w:p w:rsidR="00C56DA9" w:rsidRDefault="00C56DA9" w:rsidP="00640A26">
      <w:pPr>
        <w:spacing w:after="0" w:line="360" w:lineRule="auto"/>
        <w:jc w:val="both"/>
        <w:rPr>
          <w:rFonts w:ascii="Swis721 LtCn BT" w:hAnsi="Swis721 LtCn BT"/>
          <w:sz w:val="24"/>
          <w:szCs w:val="24"/>
        </w:rPr>
      </w:pPr>
    </w:p>
    <w:p w:rsidR="009A3B33" w:rsidRPr="009A3B33" w:rsidRDefault="00C56DA9" w:rsidP="00C56DA9">
      <w:pPr>
        <w:spacing w:after="0" w:line="360" w:lineRule="auto"/>
        <w:jc w:val="right"/>
        <w:rPr>
          <w:rFonts w:ascii="Swis721 LtCn BT" w:hAnsi="Swis721 LtCn BT"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tab/>
      </w:r>
    </w:p>
    <w:p w:rsidR="009A3B33" w:rsidRPr="009A3B33" w:rsidRDefault="009A3B33" w:rsidP="009A3B33">
      <w:pPr>
        <w:jc w:val="right"/>
        <w:rPr>
          <w:rFonts w:ascii="Swis721 LtCn BT" w:hAnsi="Swis721 LtCn BT"/>
          <w:sz w:val="24"/>
          <w:szCs w:val="24"/>
        </w:rPr>
      </w:pPr>
    </w:p>
    <w:p w:rsidR="009A3B33" w:rsidRPr="009A3B33" w:rsidRDefault="009A3B33" w:rsidP="009A3B33">
      <w:pPr>
        <w:jc w:val="right"/>
        <w:rPr>
          <w:rFonts w:ascii="Swis721 LtCn BT" w:hAnsi="Swis721 LtCn BT"/>
          <w:sz w:val="28"/>
          <w:szCs w:val="28"/>
        </w:rPr>
      </w:pPr>
    </w:p>
    <w:p w:rsidR="009A3B33" w:rsidRPr="009A3B33" w:rsidRDefault="009A3B33">
      <w:pPr>
        <w:rPr>
          <w:rFonts w:ascii="Swis721 LtCn BT" w:hAnsi="Swis721 LtCn BT"/>
          <w:sz w:val="28"/>
          <w:szCs w:val="28"/>
        </w:rPr>
      </w:pPr>
    </w:p>
    <w:sectPr w:rsidR="009A3B33" w:rsidRPr="009A3B33" w:rsidSect="001854F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67B"/>
    <w:multiLevelType w:val="hybridMultilevel"/>
    <w:tmpl w:val="1570D0BC"/>
    <w:lvl w:ilvl="0" w:tplc="98D8F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33"/>
    <w:rsid w:val="001854F5"/>
    <w:rsid w:val="00197FE4"/>
    <w:rsid w:val="00293A8A"/>
    <w:rsid w:val="003F6795"/>
    <w:rsid w:val="00484E3C"/>
    <w:rsid w:val="00640A26"/>
    <w:rsid w:val="008A4DF6"/>
    <w:rsid w:val="009A3B33"/>
    <w:rsid w:val="00BC68C0"/>
    <w:rsid w:val="00C03A9F"/>
    <w:rsid w:val="00C56DA9"/>
    <w:rsid w:val="00CB70D6"/>
    <w:rsid w:val="00E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1DD3"/>
  <w15:chartTrackingRefBased/>
  <w15:docId w15:val="{B1894217-850C-4722-A02B-068973C9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">
    <w:name w:val="Cabecera"/>
    <w:rsid w:val="009A3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C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8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2019-05-16T15:38:00Z</cp:lastPrinted>
  <dcterms:created xsi:type="dcterms:W3CDTF">2019-05-16T15:39:00Z</dcterms:created>
  <dcterms:modified xsi:type="dcterms:W3CDTF">2019-05-16T15:39:00Z</dcterms:modified>
</cp:coreProperties>
</file>