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ED" w:rsidRPr="00E01284" w:rsidRDefault="006A18F9" w:rsidP="00126D83">
      <w:pPr>
        <w:pStyle w:val="Cuerpodetextoconsangr"/>
        <w:ind w:left="0" w:right="141" w:firstLine="0"/>
        <w:jc w:val="left"/>
        <w:rPr>
          <w:rFonts w:ascii="Arial" w:hAnsi="Arial" w:cs="Arial"/>
          <w:b/>
          <w:bCs/>
          <w:sz w:val="22"/>
          <w:szCs w:val="22"/>
          <w:lang w:val="es-ES"/>
        </w:rPr>
      </w:pPr>
      <w:r w:rsidRPr="00E01284">
        <w:rPr>
          <w:rFonts w:ascii="Arial" w:hAnsi="Arial" w:cs="Arial"/>
          <w:b/>
          <w:bCs/>
          <w:sz w:val="22"/>
          <w:szCs w:val="22"/>
          <w:lang w:val="es-ES"/>
        </w:rPr>
        <w:t>ORDEN DEL DIA</w:t>
      </w:r>
    </w:p>
    <w:p w:rsidR="00F248B7" w:rsidRPr="00E01284" w:rsidRDefault="00F248B7" w:rsidP="00126D83">
      <w:pPr>
        <w:pStyle w:val="Cuerpodetextoconsangr"/>
        <w:ind w:left="0" w:right="141" w:firstLine="0"/>
        <w:jc w:val="left"/>
        <w:rPr>
          <w:rFonts w:ascii="Arial" w:hAnsi="Arial" w:cs="Arial"/>
          <w:b/>
          <w:bCs/>
          <w:sz w:val="22"/>
          <w:szCs w:val="22"/>
          <w:lang w:val="es-ES"/>
        </w:rPr>
      </w:pPr>
    </w:p>
    <w:p w:rsidR="005F72DA" w:rsidRPr="00E01284" w:rsidRDefault="003061F5" w:rsidP="00126D83">
      <w:pPr>
        <w:ind w:left="2244" w:right="141" w:hanging="2244"/>
        <w:rPr>
          <w:rFonts w:ascii="Arial" w:hAnsi="Arial" w:cs="Arial"/>
          <w:b/>
          <w:bCs/>
          <w:sz w:val="22"/>
          <w:szCs w:val="22"/>
        </w:rPr>
      </w:pPr>
      <w:r>
        <w:rPr>
          <w:rFonts w:ascii="Arial" w:hAnsi="Arial" w:cs="Arial"/>
          <w:b/>
          <w:bCs/>
          <w:sz w:val="22"/>
          <w:szCs w:val="22"/>
        </w:rPr>
        <w:t>1</w:t>
      </w:r>
      <w:r w:rsidR="00F248B7" w:rsidRPr="00E01284">
        <w:rPr>
          <w:rFonts w:ascii="Arial" w:hAnsi="Arial" w:cs="Arial"/>
          <w:b/>
          <w:bCs/>
          <w:sz w:val="22"/>
          <w:szCs w:val="22"/>
        </w:rPr>
        <w:t xml:space="preserve">º Sesión </w:t>
      </w:r>
      <w:r w:rsidR="002E1D0D" w:rsidRPr="00E01284">
        <w:rPr>
          <w:rFonts w:ascii="Arial" w:hAnsi="Arial" w:cs="Arial"/>
          <w:b/>
          <w:bCs/>
          <w:sz w:val="22"/>
          <w:szCs w:val="22"/>
        </w:rPr>
        <w:t>Ordinaria</w:t>
      </w:r>
      <w:r w:rsidR="00AC7EA6" w:rsidRPr="00E01284">
        <w:rPr>
          <w:rFonts w:ascii="Arial" w:hAnsi="Arial" w:cs="Arial"/>
          <w:b/>
          <w:bCs/>
          <w:sz w:val="22"/>
          <w:szCs w:val="22"/>
        </w:rPr>
        <w:t>.</w:t>
      </w:r>
      <w:r w:rsidR="00BA63BA" w:rsidRPr="00E01284">
        <w:rPr>
          <w:rFonts w:ascii="Arial" w:hAnsi="Arial" w:cs="Arial"/>
          <w:b/>
          <w:bCs/>
          <w:sz w:val="22"/>
          <w:szCs w:val="22"/>
        </w:rPr>
        <w:t xml:space="preserve"> </w:t>
      </w:r>
      <w:r>
        <w:rPr>
          <w:rFonts w:ascii="Arial" w:hAnsi="Arial" w:cs="Arial"/>
          <w:b/>
          <w:bCs/>
          <w:sz w:val="22"/>
          <w:szCs w:val="22"/>
        </w:rPr>
        <w:t>Jueves 25</w:t>
      </w:r>
      <w:r w:rsidR="00BA63BA" w:rsidRPr="00E01284">
        <w:rPr>
          <w:rFonts w:ascii="Arial" w:hAnsi="Arial" w:cs="Arial"/>
          <w:b/>
          <w:bCs/>
          <w:sz w:val="22"/>
          <w:szCs w:val="22"/>
        </w:rPr>
        <w:t xml:space="preserve"> d</w:t>
      </w:r>
      <w:r w:rsidR="00BB6F85" w:rsidRPr="00E01284">
        <w:rPr>
          <w:rFonts w:ascii="Arial" w:hAnsi="Arial" w:cs="Arial"/>
          <w:b/>
          <w:bCs/>
          <w:sz w:val="22"/>
          <w:szCs w:val="22"/>
        </w:rPr>
        <w:t xml:space="preserve">e </w:t>
      </w:r>
      <w:r>
        <w:rPr>
          <w:rFonts w:ascii="Arial" w:hAnsi="Arial" w:cs="Arial"/>
          <w:b/>
          <w:bCs/>
          <w:sz w:val="22"/>
          <w:szCs w:val="22"/>
        </w:rPr>
        <w:t>Marzo</w:t>
      </w:r>
      <w:r w:rsidR="00F248B7" w:rsidRPr="00E01284">
        <w:rPr>
          <w:rFonts w:ascii="Arial" w:hAnsi="Arial" w:cs="Arial"/>
          <w:b/>
          <w:bCs/>
          <w:sz w:val="22"/>
          <w:szCs w:val="22"/>
        </w:rPr>
        <w:t xml:space="preserve"> </w:t>
      </w:r>
      <w:r w:rsidR="00AC7EA6" w:rsidRPr="00E01284">
        <w:rPr>
          <w:rFonts w:ascii="Arial" w:hAnsi="Arial" w:cs="Arial"/>
          <w:b/>
          <w:bCs/>
          <w:sz w:val="22"/>
          <w:szCs w:val="22"/>
        </w:rPr>
        <w:t xml:space="preserve">de </w:t>
      </w:r>
      <w:r w:rsidR="006C0280" w:rsidRPr="00E01284">
        <w:rPr>
          <w:rFonts w:ascii="Arial" w:hAnsi="Arial" w:cs="Arial"/>
          <w:b/>
          <w:bCs/>
          <w:sz w:val="22"/>
          <w:szCs w:val="22"/>
        </w:rPr>
        <w:t>2</w:t>
      </w:r>
      <w:r w:rsidR="00AC7EA6" w:rsidRPr="00E01284">
        <w:rPr>
          <w:rFonts w:ascii="Arial" w:hAnsi="Arial" w:cs="Arial"/>
          <w:b/>
          <w:bCs/>
          <w:sz w:val="22"/>
          <w:szCs w:val="22"/>
        </w:rPr>
        <w:t>0</w:t>
      </w:r>
      <w:r w:rsidR="00FD2670" w:rsidRPr="00E01284">
        <w:rPr>
          <w:rFonts w:ascii="Arial" w:hAnsi="Arial" w:cs="Arial"/>
          <w:b/>
          <w:bCs/>
          <w:sz w:val="22"/>
          <w:szCs w:val="22"/>
        </w:rPr>
        <w:t>2</w:t>
      </w:r>
      <w:r>
        <w:rPr>
          <w:rFonts w:ascii="Arial" w:hAnsi="Arial" w:cs="Arial"/>
          <w:b/>
          <w:bCs/>
          <w:sz w:val="22"/>
          <w:szCs w:val="22"/>
        </w:rPr>
        <w:t>1</w:t>
      </w:r>
      <w:r w:rsidR="00AC7EA6" w:rsidRPr="00E01284">
        <w:rPr>
          <w:rFonts w:ascii="Arial" w:hAnsi="Arial" w:cs="Arial"/>
          <w:b/>
          <w:bCs/>
          <w:sz w:val="22"/>
          <w:szCs w:val="22"/>
        </w:rPr>
        <w:t>.</w:t>
      </w:r>
    </w:p>
    <w:p w:rsidR="00F248B7" w:rsidRPr="00E01284" w:rsidRDefault="00F248B7" w:rsidP="00126D83">
      <w:pPr>
        <w:ind w:left="2244" w:right="141" w:hanging="2244"/>
        <w:rPr>
          <w:rFonts w:ascii="Arial" w:hAnsi="Arial" w:cs="Arial"/>
          <w:b/>
          <w:bCs/>
          <w:sz w:val="22"/>
          <w:szCs w:val="22"/>
        </w:rPr>
      </w:pPr>
    </w:p>
    <w:p w:rsidR="0086515A" w:rsidRPr="00E01284" w:rsidRDefault="0086515A" w:rsidP="00126D83">
      <w:pPr>
        <w:ind w:left="2244" w:right="141" w:hanging="2244"/>
        <w:rPr>
          <w:rFonts w:ascii="Arial" w:hAnsi="Arial" w:cs="Arial"/>
          <w:b/>
          <w:bCs/>
          <w:sz w:val="22"/>
          <w:szCs w:val="22"/>
        </w:rPr>
      </w:pPr>
    </w:p>
    <w:tbl>
      <w:tblPr>
        <w:tblW w:w="10626" w:type="dxa"/>
        <w:tblInd w:w="-176" w:type="dxa"/>
        <w:tblLayout w:type="fixed"/>
        <w:tblLook w:val="01E0" w:firstRow="1" w:lastRow="1" w:firstColumn="1" w:lastColumn="1" w:noHBand="0" w:noVBand="0"/>
      </w:tblPr>
      <w:tblGrid>
        <w:gridCol w:w="2836"/>
        <w:gridCol w:w="7790"/>
      </w:tblGrid>
      <w:tr w:rsidR="00EF1A47" w:rsidRPr="00E01284" w:rsidTr="00C60C47">
        <w:tc>
          <w:tcPr>
            <w:tcW w:w="2836" w:type="dxa"/>
          </w:tcPr>
          <w:p w:rsidR="00EF1A47" w:rsidRPr="00707F2F" w:rsidRDefault="00EF1A47" w:rsidP="00106ACC">
            <w:pPr>
              <w:jc w:val="center"/>
              <w:rPr>
                <w:rFonts w:ascii="Arial" w:hAnsi="Arial" w:cs="Arial"/>
                <w:sz w:val="22"/>
                <w:szCs w:val="22"/>
              </w:rPr>
            </w:pPr>
            <w:r w:rsidRPr="00707F2F">
              <w:rPr>
                <w:rFonts w:ascii="Arial" w:hAnsi="Arial" w:cs="Arial"/>
                <w:sz w:val="22"/>
                <w:szCs w:val="22"/>
              </w:rPr>
              <w:t>O.D. Nº 01</w:t>
            </w:r>
          </w:p>
          <w:p w:rsidR="00A00C0C" w:rsidRPr="00707F2F" w:rsidRDefault="00A00C0C" w:rsidP="00106ACC">
            <w:pPr>
              <w:jc w:val="center"/>
              <w:rPr>
                <w:rFonts w:ascii="Arial" w:hAnsi="Arial" w:cs="Arial"/>
                <w:b/>
                <w:sz w:val="22"/>
                <w:szCs w:val="22"/>
              </w:rPr>
            </w:pPr>
          </w:p>
        </w:tc>
        <w:tc>
          <w:tcPr>
            <w:tcW w:w="7790" w:type="dxa"/>
          </w:tcPr>
          <w:p w:rsidR="00EF1A47" w:rsidRPr="00E01284" w:rsidRDefault="00BA63BA" w:rsidP="00B2587E">
            <w:pPr>
              <w:ind w:left="34"/>
              <w:jc w:val="both"/>
              <w:rPr>
                <w:rFonts w:ascii="Arial" w:hAnsi="Arial" w:cs="Arial"/>
                <w:sz w:val="22"/>
                <w:szCs w:val="22"/>
              </w:rPr>
            </w:pPr>
            <w:r w:rsidRPr="00E01284">
              <w:rPr>
                <w:rFonts w:ascii="Arial" w:hAnsi="Arial" w:cs="Arial"/>
                <w:sz w:val="22"/>
                <w:szCs w:val="22"/>
              </w:rPr>
              <w:t>Aprobación de</w:t>
            </w:r>
            <w:r w:rsidR="003C3CE7" w:rsidRPr="00E01284">
              <w:rPr>
                <w:rFonts w:ascii="Arial" w:hAnsi="Arial" w:cs="Arial"/>
                <w:sz w:val="22"/>
                <w:szCs w:val="22"/>
              </w:rPr>
              <w:t xml:space="preserve"> </w:t>
            </w:r>
            <w:r w:rsidR="00C72993" w:rsidRPr="00E01284">
              <w:rPr>
                <w:rFonts w:ascii="Arial" w:hAnsi="Arial" w:cs="Arial"/>
                <w:sz w:val="22"/>
                <w:szCs w:val="22"/>
              </w:rPr>
              <w:t>l</w:t>
            </w:r>
            <w:r w:rsidR="003C3CE7" w:rsidRPr="00E01284">
              <w:rPr>
                <w:rFonts w:ascii="Arial" w:hAnsi="Arial" w:cs="Arial"/>
                <w:sz w:val="22"/>
                <w:szCs w:val="22"/>
              </w:rPr>
              <w:t>os</w:t>
            </w:r>
            <w:r w:rsidRPr="00E01284">
              <w:rPr>
                <w:rFonts w:ascii="Arial" w:hAnsi="Arial" w:cs="Arial"/>
                <w:sz w:val="22"/>
                <w:szCs w:val="22"/>
              </w:rPr>
              <w:t xml:space="preserve"> </w:t>
            </w:r>
            <w:r w:rsidR="00C56507" w:rsidRPr="00E01284">
              <w:rPr>
                <w:rFonts w:ascii="Arial" w:hAnsi="Arial" w:cs="Arial"/>
                <w:sz w:val="22"/>
                <w:szCs w:val="22"/>
              </w:rPr>
              <w:t>Diario</w:t>
            </w:r>
            <w:r w:rsidR="003C3CE7" w:rsidRPr="00E01284">
              <w:rPr>
                <w:rFonts w:ascii="Arial" w:hAnsi="Arial" w:cs="Arial"/>
                <w:sz w:val="22"/>
                <w:szCs w:val="22"/>
              </w:rPr>
              <w:t>s</w:t>
            </w:r>
            <w:r w:rsidR="00063DA1" w:rsidRPr="00E01284">
              <w:rPr>
                <w:rFonts w:ascii="Arial" w:hAnsi="Arial" w:cs="Arial"/>
                <w:sz w:val="22"/>
                <w:szCs w:val="22"/>
              </w:rPr>
              <w:t xml:space="preserve"> de Sesio</w:t>
            </w:r>
            <w:r w:rsidR="00C72993" w:rsidRPr="00E01284">
              <w:rPr>
                <w:rFonts w:ascii="Arial" w:hAnsi="Arial" w:cs="Arial"/>
                <w:sz w:val="22"/>
                <w:szCs w:val="22"/>
              </w:rPr>
              <w:t>n</w:t>
            </w:r>
            <w:r w:rsidR="00063DA1" w:rsidRPr="00E01284">
              <w:rPr>
                <w:rFonts w:ascii="Arial" w:hAnsi="Arial" w:cs="Arial"/>
                <w:sz w:val="22"/>
                <w:szCs w:val="22"/>
              </w:rPr>
              <w:t>es</w:t>
            </w:r>
            <w:r w:rsidR="00FC260C" w:rsidRPr="00E01284">
              <w:rPr>
                <w:rFonts w:ascii="Arial" w:hAnsi="Arial" w:cs="Arial"/>
                <w:sz w:val="22"/>
                <w:szCs w:val="22"/>
              </w:rPr>
              <w:t xml:space="preserve"> de fecha</w:t>
            </w:r>
            <w:r w:rsidR="003C3CE7" w:rsidRPr="00E01284">
              <w:rPr>
                <w:rFonts w:ascii="Arial" w:hAnsi="Arial" w:cs="Arial"/>
                <w:sz w:val="22"/>
                <w:szCs w:val="22"/>
              </w:rPr>
              <w:t>s</w:t>
            </w:r>
            <w:r w:rsidR="00FD2670" w:rsidRPr="00E01284">
              <w:rPr>
                <w:rFonts w:ascii="Arial" w:hAnsi="Arial" w:cs="Arial"/>
                <w:sz w:val="22"/>
                <w:szCs w:val="22"/>
              </w:rPr>
              <w:t xml:space="preserve"> </w:t>
            </w:r>
            <w:r w:rsidR="003061F5">
              <w:rPr>
                <w:rFonts w:ascii="Arial" w:hAnsi="Arial" w:cs="Arial"/>
                <w:sz w:val="22"/>
                <w:szCs w:val="22"/>
              </w:rPr>
              <w:t>29/12</w:t>
            </w:r>
            <w:r w:rsidR="00BB6F85" w:rsidRPr="00E01284">
              <w:rPr>
                <w:rFonts w:ascii="Arial" w:hAnsi="Arial" w:cs="Arial"/>
                <w:sz w:val="22"/>
                <w:szCs w:val="22"/>
              </w:rPr>
              <w:t xml:space="preserve">/20 </w:t>
            </w:r>
            <w:r w:rsidR="00FC1DA3" w:rsidRPr="00E01284">
              <w:rPr>
                <w:rFonts w:ascii="Arial" w:hAnsi="Arial" w:cs="Arial"/>
                <w:sz w:val="22"/>
                <w:szCs w:val="22"/>
              </w:rPr>
              <w:t>(Ordinaria</w:t>
            </w:r>
            <w:r w:rsidR="002051FC" w:rsidRPr="00E01284">
              <w:rPr>
                <w:rFonts w:ascii="Arial" w:hAnsi="Arial" w:cs="Arial"/>
                <w:sz w:val="22"/>
                <w:szCs w:val="22"/>
              </w:rPr>
              <w:t>)</w:t>
            </w:r>
            <w:r w:rsidR="003061F5">
              <w:rPr>
                <w:rFonts w:ascii="Arial" w:hAnsi="Arial" w:cs="Arial"/>
                <w:sz w:val="22"/>
                <w:szCs w:val="22"/>
              </w:rPr>
              <w:t>;</w:t>
            </w:r>
            <w:r w:rsidR="002051FC" w:rsidRPr="00E01284">
              <w:rPr>
                <w:rFonts w:ascii="Arial" w:hAnsi="Arial" w:cs="Arial"/>
                <w:sz w:val="22"/>
                <w:szCs w:val="22"/>
              </w:rPr>
              <w:t xml:space="preserve"> </w:t>
            </w:r>
            <w:r w:rsidR="003061F5">
              <w:rPr>
                <w:rFonts w:ascii="Arial" w:hAnsi="Arial" w:cs="Arial"/>
                <w:sz w:val="22"/>
                <w:szCs w:val="22"/>
              </w:rPr>
              <w:t>26</w:t>
            </w:r>
            <w:r w:rsidR="002051FC" w:rsidRPr="00E01284">
              <w:rPr>
                <w:rFonts w:ascii="Arial" w:hAnsi="Arial" w:cs="Arial"/>
                <w:sz w:val="22"/>
                <w:szCs w:val="22"/>
              </w:rPr>
              <w:t>/</w:t>
            </w:r>
            <w:r w:rsidR="003061F5">
              <w:rPr>
                <w:rFonts w:ascii="Arial" w:hAnsi="Arial" w:cs="Arial"/>
                <w:sz w:val="22"/>
                <w:szCs w:val="22"/>
              </w:rPr>
              <w:t>02</w:t>
            </w:r>
            <w:r w:rsidR="002051FC" w:rsidRPr="00E01284">
              <w:rPr>
                <w:rFonts w:ascii="Arial" w:hAnsi="Arial" w:cs="Arial"/>
                <w:sz w:val="22"/>
                <w:szCs w:val="22"/>
              </w:rPr>
              <w:t>/2</w:t>
            </w:r>
            <w:r w:rsidR="003061F5">
              <w:rPr>
                <w:rFonts w:ascii="Arial" w:hAnsi="Arial" w:cs="Arial"/>
                <w:sz w:val="22"/>
                <w:szCs w:val="22"/>
              </w:rPr>
              <w:t>1</w:t>
            </w:r>
            <w:r w:rsidR="002051FC" w:rsidRPr="00E01284">
              <w:rPr>
                <w:rFonts w:ascii="Arial" w:hAnsi="Arial" w:cs="Arial"/>
                <w:sz w:val="22"/>
                <w:szCs w:val="22"/>
              </w:rPr>
              <w:t xml:space="preserve"> (</w:t>
            </w:r>
            <w:r w:rsidR="003061F5">
              <w:rPr>
                <w:rFonts w:ascii="Arial" w:hAnsi="Arial" w:cs="Arial"/>
                <w:sz w:val="22"/>
                <w:szCs w:val="22"/>
              </w:rPr>
              <w:t>Preparatoria</w:t>
            </w:r>
            <w:r w:rsidR="00FC1DA3" w:rsidRPr="00E01284">
              <w:rPr>
                <w:rFonts w:ascii="Arial" w:hAnsi="Arial" w:cs="Arial"/>
                <w:sz w:val="22"/>
                <w:szCs w:val="22"/>
              </w:rPr>
              <w:t>)</w:t>
            </w:r>
            <w:r w:rsidR="003061F5">
              <w:rPr>
                <w:rFonts w:ascii="Arial" w:hAnsi="Arial" w:cs="Arial"/>
                <w:sz w:val="22"/>
                <w:szCs w:val="22"/>
              </w:rPr>
              <w:t xml:space="preserve"> y 01/03/21 (Inaugural)</w:t>
            </w:r>
          </w:p>
          <w:p w:rsidR="003C3CE7" w:rsidRPr="00E01284" w:rsidRDefault="003C3CE7" w:rsidP="00B2587E">
            <w:pPr>
              <w:ind w:left="34"/>
              <w:jc w:val="both"/>
              <w:rPr>
                <w:rFonts w:ascii="Arial" w:hAnsi="Arial" w:cs="Arial"/>
                <w:sz w:val="22"/>
                <w:szCs w:val="22"/>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02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046/21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088/21 convocando a Sesión Ordinaria para el día jueves 25 de marzo del cte. año en el recinto de sesiones.</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03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017/21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048/21 convocando al “Acto de Apertura de Sesión Inaugural del XXXVIII Período Legislativo que se llevará a cabo el 1 de marzo del 2021 en el recinto de sesiones.</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04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Nº 005/21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 xml:space="preserve">PRESIDENCIA adjuntando Resolución de Presidencia Nº 15/21 para su ratificación, adhiriendo al Decreto provincial 106/21, que dispone para el 2021 en toda la documentación oficial la leyenda: “2021 – Año del Trigésimo Aniversario de la Constitución Provincial”. </w:t>
            </w:r>
          </w:p>
          <w:p w:rsidR="00C50B73" w:rsidRPr="00B46AA8"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05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008/21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Nº 20/21 para su ratificación.</w:t>
            </w:r>
          </w:p>
          <w:p w:rsidR="00C50B73" w:rsidRPr="00B46AA8"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O.D. N° 06 As.</w:t>
            </w:r>
            <w:r w:rsidR="00C50B73" w:rsidRPr="00C50B73">
              <w:rPr>
                <w:rFonts w:ascii="Arial" w:hAnsi="Arial" w:cs="Arial"/>
                <w:sz w:val="22"/>
                <w:szCs w:val="22"/>
              </w:rPr>
              <w:t xml:space="preserve"> N° 009/21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Nº 25/21 para su ratificación.</w:t>
            </w:r>
          </w:p>
          <w:p w:rsidR="00C50B73" w:rsidRPr="00B46AA8"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rPr>
                <w:rFonts w:ascii="Arial" w:hAnsi="Arial" w:cs="Arial"/>
                <w:sz w:val="22"/>
                <w:szCs w:val="22"/>
              </w:rPr>
            </w:pPr>
            <w:r>
              <w:rPr>
                <w:rFonts w:ascii="Arial" w:hAnsi="Arial" w:cs="Arial"/>
                <w:sz w:val="22"/>
                <w:szCs w:val="22"/>
              </w:rPr>
              <w:t xml:space="preserve"> O.D. N° 07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011/21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038/20 para su ratificación.</w:t>
            </w:r>
          </w:p>
          <w:p w:rsidR="00C50B73" w:rsidRPr="00B46AA8"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08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016/21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043/21 para su ratificación.</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09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028/21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 xml:space="preserve">PRESIDENCIA Resolución de Presidencia N° 059/21 designando las autoridades de las Comisiones Permanentes de Asesoramiento Legislativo. </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10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029/21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057/21 para su ratificación.</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11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039/21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060/21 para su ratificación.</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12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041/21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067/21 estableciendo los mensajes de luz y color en el edificio de Presidencia del Poder Legislativo, de acuerdo a fechas conmemorativas.</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4B6BE0">
            <w:pPr>
              <w:jc w:val="center"/>
              <w:rPr>
                <w:rFonts w:ascii="Arial" w:hAnsi="Arial" w:cs="Arial"/>
                <w:sz w:val="22"/>
                <w:szCs w:val="22"/>
              </w:rPr>
            </w:pPr>
            <w:r>
              <w:rPr>
                <w:rFonts w:ascii="Arial" w:hAnsi="Arial" w:cs="Arial"/>
                <w:sz w:val="22"/>
                <w:szCs w:val="22"/>
              </w:rPr>
              <w:t xml:space="preserve">O.D. N° 13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045/21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080/21 para su ratificación.</w:t>
            </w:r>
          </w:p>
          <w:p w:rsidR="00C50B73" w:rsidRDefault="00C50B73" w:rsidP="00B2587E">
            <w:pPr>
              <w:pStyle w:val="Sinespaciado"/>
              <w:ind w:left="34" w:right="132"/>
              <w:jc w:val="both"/>
              <w:rPr>
                <w:rFonts w:ascii="Arial" w:hAnsi="Arial" w:cs="Arial"/>
              </w:rPr>
            </w:pPr>
          </w:p>
        </w:tc>
      </w:tr>
      <w:tr w:rsidR="00C50B73" w:rsidRPr="00E01284" w:rsidTr="00C60C47">
        <w:tc>
          <w:tcPr>
            <w:tcW w:w="2836" w:type="dxa"/>
          </w:tcPr>
          <w:p w:rsidR="00C50B73" w:rsidRPr="00C50B73" w:rsidRDefault="004B6BE0" w:rsidP="00155B5E">
            <w:pPr>
              <w:jc w:val="center"/>
              <w:rPr>
                <w:rFonts w:ascii="Arial" w:hAnsi="Arial" w:cs="Arial"/>
                <w:sz w:val="22"/>
                <w:szCs w:val="22"/>
              </w:rPr>
            </w:pPr>
            <w:r>
              <w:rPr>
                <w:rFonts w:ascii="Arial" w:hAnsi="Arial" w:cs="Arial"/>
                <w:sz w:val="22"/>
                <w:szCs w:val="22"/>
              </w:rPr>
              <w:t>O.D. N° 1</w:t>
            </w:r>
            <w:r w:rsidR="00155B5E">
              <w:rPr>
                <w:rFonts w:ascii="Arial" w:hAnsi="Arial" w:cs="Arial"/>
                <w:sz w:val="22"/>
                <w:szCs w:val="22"/>
              </w:rPr>
              <w:t>4</w:t>
            </w:r>
            <w:r>
              <w:rPr>
                <w:rFonts w:ascii="Arial" w:hAnsi="Arial" w:cs="Arial"/>
                <w:sz w:val="22"/>
                <w:szCs w:val="22"/>
              </w:rPr>
              <w:t xml:space="preserve"> </w:t>
            </w:r>
            <w:r w:rsidR="00C50B73" w:rsidRPr="00C50B73">
              <w:rPr>
                <w:rFonts w:ascii="Arial" w:hAnsi="Arial" w:cs="Arial"/>
                <w:sz w:val="22"/>
                <w:szCs w:val="22"/>
              </w:rPr>
              <w:t>A</w:t>
            </w:r>
            <w:r>
              <w:rPr>
                <w:rFonts w:ascii="Arial" w:hAnsi="Arial" w:cs="Arial"/>
                <w:sz w:val="22"/>
                <w:szCs w:val="22"/>
              </w:rPr>
              <w:t>s.</w:t>
            </w:r>
            <w:r w:rsidR="00C50B73" w:rsidRPr="00C50B73">
              <w:rPr>
                <w:rFonts w:ascii="Arial" w:hAnsi="Arial" w:cs="Arial"/>
                <w:sz w:val="22"/>
                <w:szCs w:val="22"/>
              </w:rPr>
              <w:t xml:space="preserve"> N° 047/21</w:t>
            </w:r>
          </w:p>
        </w:tc>
        <w:tc>
          <w:tcPr>
            <w:tcW w:w="7790" w:type="dxa"/>
          </w:tcPr>
          <w:p w:rsidR="00C50B73" w:rsidRDefault="00C50B73" w:rsidP="00B2587E">
            <w:pPr>
              <w:pStyle w:val="Sinespaciado"/>
              <w:ind w:left="34" w:right="132"/>
              <w:jc w:val="both"/>
              <w:rPr>
                <w:rFonts w:ascii="Arial" w:hAnsi="Arial" w:cs="Arial"/>
              </w:rPr>
            </w:pPr>
            <w:r>
              <w:rPr>
                <w:rFonts w:ascii="Arial" w:hAnsi="Arial" w:cs="Arial"/>
              </w:rPr>
              <w:t>PRESIDENCIA Resolución de Presidencia N° 084/21 para su ratificación.</w:t>
            </w:r>
          </w:p>
          <w:p w:rsidR="00C50B73" w:rsidRDefault="00C50B73" w:rsidP="00B2587E">
            <w:pPr>
              <w:pStyle w:val="Sinespaciado"/>
              <w:ind w:left="34" w:right="132"/>
              <w:jc w:val="both"/>
              <w:rPr>
                <w:rFonts w:ascii="Arial" w:hAnsi="Arial" w:cs="Arial"/>
              </w:rPr>
            </w:pPr>
          </w:p>
        </w:tc>
      </w:tr>
      <w:tr w:rsidR="00811393" w:rsidRPr="00E01284" w:rsidTr="00C60C47">
        <w:tc>
          <w:tcPr>
            <w:tcW w:w="2836" w:type="dxa"/>
          </w:tcPr>
          <w:p w:rsidR="00811393" w:rsidRPr="00811393" w:rsidRDefault="00811393" w:rsidP="00D222FB">
            <w:pPr>
              <w:jc w:val="center"/>
              <w:rPr>
                <w:rFonts w:ascii="Arial" w:hAnsi="Arial" w:cs="Arial"/>
                <w:sz w:val="22"/>
                <w:szCs w:val="22"/>
              </w:rPr>
            </w:pPr>
            <w:r>
              <w:rPr>
                <w:rFonts w:ascii="Arial" w:hAnsi="Arial" w:cs="Arial"/>
                <w:sz w:val="22"/>
                <w:szCs w:val="22"/>
              </w:rPr>
              <w:t xml:space="preserve">O.D. N° 15 </w:t>
            </w:r>
            <w:r w:rsidRPr="00811393">
              <w:rPr>
                <w:rFonts w:ascii="Arial" w:hAnsi="Arial" w:cs="Arial"/>
                <w:sz w:val="22"/>
                <w:szCs w:val="22"/>
              </w:rPr>
              <w:t>A</w:t>
            </w:r>
            <w:r>
              <w:rPr>
                <w:rFonts w:ascii="Arial" w:hAnsi="Arial" w:cs="Arial"/>
                <w:sz w:val="22"/>
                <w:szCs w:val="22"/>
              </w:rPr>
              <w:t>s.</w:t>
            </w:r>
            <w:r w:rsidRPr="00811393">
              <w:rPr>
                <w:rFonts w:ascii="Arial" w:hAnsi="Arial" w:cs="Arial"/>
                <w:sz w:val="22"/>
                <w:szCs w:val="22"/>
              </w:rPr>
              <w:t xml:space="preserve"> N° 067/21</w:t>
            </w:r>
          </w:p>
          <w:p w:rsidR="00811393" w:rsidRPr="00030A96" w:rsidRDefault="00811393" w:rsidP="00D222FB">
            <w:pPr>
              <w:jc w:val="center"/>
              <w:rPr>
                <w:rFonts w:ascii="Arial" w:hAnsi="Arial" w:cs="Arial"/>
                <w:b/>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PRESIDENCIA Resolución de Presidencia L.P. N° 447/21 para su ratificación.</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472AFC" w:rsidRDefault="00811393" w:rsidP="004B6BE0">
            <w:pPr>
              <w:jc w:val="center"/>
              <w:rPr>
                <w:rFonts w:ascii="Arial" w:hAnsi="Arial" w:cs="Arial"/>
                <w:sz w:val="22"/>
                <w:szCs w:val="22"/>
              </w:rPr>
            </w:pPr>
            <w:r>
              <w:rPr>
                <w:rFonts w:ascii="Arial" w:hAnsi="Arial" w:cs="Arial"/>
                <w:sz w:val="22"/>
                <w:szCs w:val="22"/>
              </w:rPr>
              <w:t xml:space="preserve">O.D. N° 16 </w:t>
            </w:r>
            <w:r w:rsidRPr="00472AFC">
              <w:rPr>
                <w:rFonts w:ascii="Arial" w:hAnsi="Arial" w:cs="Arial"/>
                <w:sz w:val="22"/>
                <w:szCs w:val="22"/>
              </w:rPr>
              <w:t>A</w:t>
            </w:r>
            <w:r>
              <w:rPr>
                <w:rFonts w:ascii="Arial" w:hAnsi="Arial" w:cs="Arial"/>
                <w:sz w:val="22"/>
                <w:szCs w:val="22"/>
              </w:rPr>
              <w:t>s.</w:t>
            </w:r>
            <w:r w:rsidRPr="00472AFC">
              <w:rPr>
                <w:rFonts w:ascii="Arial" w:hAnsi="Arial" w:cs="Arial"/>
                <w:sz w:val="22"/>
                <w:szCs w:val="22"/>
              </w:rPr>
              <w:t xml:space="preserve"> Nº 002/21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Nº 02/21 adjuntando Dto. Provincial 014/21, que ratifica el acuerdo al consenso fiscal 2020 registrado bajo el Nº 20448, suscripto entre el Estado Nacional y la Provincia.</w:t>
            </w:r>
          </w:p>
          <w:p w:rsidR="00811393" w:rsidRPr="00B46AA8"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472AFC" w:rsidRDefault="00811393" w:rsidP="004B6BE0">
            <w:pPr>
              <w:jc w:val="center"/>
              <w:rPr>
                <w:rFonts w:ascii="Arial" w:hAnsi="Arial" w:cs="Arial"/>
                <w:sz w:val="22"/>
                <w:szCs w:val="22"/>
              </w:rPr>
            </w:pPr>
            <w:r>
              <w:rPr>
                <w:rFonts w:ascii="Arial" w:hAnsi="Arial" w:cs="Arial"/>
                <w:sz w:val="22"/>
                <w:szCs w:val="22"/>
              </w:rPr>
              <w:t xml:space="preserve">O.D. N° 17 </w:t>
            </w:r>
            <w:r w:rsidRPr="00472AFC">
              <w:rPr>
                <w:rFonts w:ascii="Arial" w:hAnsi="Arial" w:cs="Arial"/>
                <w:sz w:val="22"/>
                <w:szCs w:val="22"/>
              </w:rPr>
              <w:t>A</w:t>
            </w:r>
            <w:r>
              <w:rPr>
                <w:rFonts w:ascii="Arial" w:hAnsi="Arial" w:cs="Arial"/>
                <w:sz w:val="22"/>
                <w:szCs w:val="22"/>
              </w:rPr>
              <w:t>s.</w:t>
            </w:r>
            <w:r w:rsidRPr="00472AFC">
              <w:rPr>
                <w:rFonts w:ascii="Arial" w:hAnsi="Arial" w:cs="Arial"/>
                <w:sz w:val="22"/>
                <w:szCs w:val="22"/>
              </w:rPr>
              <w:t xml:space="preserve"> Nº 003/21</w:t>
            </w:r>
          </w:p>
        </w:tc>
        <w:tc>
          <w:tcPr>
            <w:tcW w:w="7790" w:type="dxa"/>
          </w:tcPr>
          <w:p w:rsidR="00811393" w:rsidRPr="00B46AA8" w:rsidRDefault="00811393" w:rsidP="00B2587E">
            <w:pPr>
              <w:pStyle w:val="Sinespaciado"/>
              <w:ind w:left="34" w:right="132"/>
              <w:jc w:val="both"/>
              <w:rPr>
                <w:rFonts w:ascii="Arial" w:hAnsi="Arial" w:cs="Arial"/>
              </w:rPr>
            </w:pPr>
            <w:r>
              <w:rPr>
                <w:rFonts w:ascii="Arial" w:hAnsi="Arial" w:cs="Arial"/>
              </w:rPr>
              <w:t>P.E.P. Nota Nº 04/21 adjuntando Dto. Provincial 016/21, que ratifica la Carta de Acuerdo, registrada bajo el Nº 20.346, suscripta entre la Provincia y Organizaciones de las Naciones Unidas para la alimentación y la agricultura.</w:t>
            </w:r>
          </w:p>
        </w:tc>
      </w:tr>
      <w:tr w:rsidR="00811393" w:rsidRPr="00E01284" w:rsidTr="00C60C47">
        <w:tc>
          <w:tcPr>
            <w:tcW w:w="2836" w:type="dxa"/>
          </w:tcPr>
          <w:p w:rsidR="00811393" w:rsidRPr="00472AFC" w:rsidRDefault="00811393" w:rsidP="004B6BE0">
            <w:pPr>
              <w:jc w:val="center"/>
              <w:rPr>
                <w:rFonts w:ascii="Arial" w:hAnsi="Arial" w:cs="Arial"/>
                <w:sz w:val="22"/>
                <w:szCs w:val="22"/>
              </w:rPr>
            </w:pPr>
            <w:r>
              <w:rPr>
                <w:rFonts w:ascii="Arial" w:hAnsi="Arial" w:cs="Arial"/>
                <w:sz w:val="22"/>
                <w:szCs w:val="22"/>
              </w:rPr>
              <w:lastRenderedPageBreak/>
              <w:t xml:space="preserve">O.D. N° 18 </w:t>
            </w:r>
            <w:r w:rsidRPr="00472AFC">
              <w:rPr>
                <w:rFonts w:ascii="Arial" w:hAnsi="Arial" w:cs="Arial"/>
                <w:sz w:val="22"/>
                <w:szCs w:val="22"/>
              </w:rPr>
              <w:t>A</w:t>
            </w:r>
            <w:r>
              <w:rPr>
                <w:rFonts w:ascii="Arial" w:hAnsi="Arial" w:cs="Arial"/>
                <w:sz w:val="22"/>
                <w:szCs w:val="22"/>
              </w:rPr>
              <w:t>s.</w:t>
            </w:r>
            <w:r w:rsidRPr="00472AFC">
              <w:rPr>
                <w:rFonts w:ascii="Arial" w:hAnsi="Arial" w:cs="Arial"/>
                <w:sz w:val="22"/>
                <w:szCs w:val="22"/>
              </w:rPr>
              <w:t xml:space="preserve"> Nº 004/21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Nº 06/21 adjuntando Dto. Provincial 067/21, que ratifica acta complementaria, registrada bajo el Nº 20.453, suscripta entre la Provincia y el Ministerio de las Mujeres, Géneros y Diversidades de la Nación.</w:t>
            </w:r>
          </w:p>
          <w:p w:rsidR="00811393" w:rsidRPr="00B46AA8"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472AFC" w:rsidRDefault="00811393" w:rsidP="004B6BE0">
            <w:pPr>
              <w:jc w:val="center"/>
              <w:rPr>
                <w:rFonts w:ascii="Arial" w:hAnsi="Arial" w:cs="Arial"/>
                <w:sz w:val="22"/>
                <w:szCs w:val="22"/>
              </w:rPr>
            </w:pPr>
            <w:r>
              <w:rPr>
                <w:rFonts w:ascii="Arial" w:hAnsi="Arial" w:cs="Arial"/>
                <w:sz w:val="22"/>
                <w:szCs w:val="22"/>
              </w:rPr>
              <w:t xml:space="preserve">O.D. N° 19 </w:t>
            </w:r>
            <w:r w:rsidRPr="00472AFC">
              <w:rPr>
                <w:rFonts w:ascii="Arial" w:hAnsi="Arial" w:cs="Arial"/>
                <w:sz w:val="22"/>
                <w:szCs w:val="22"/>
              </w:rPr>
              <w:t>A</w:t>
            </w:r>
            <w:r>
              <w:rPr>
                <w:rFonts w:ascii="Arial" w:hAnsi="Arial" w:cs="Arial"/>
                <w:sz w:val="22"/>
                <w:szCs w:val="22"/>
              </w:rPr>
              <w:t>s.</w:t>
            </w:r>
            <w:r w:rsidRPr="00472AFC">
              <w:rPr>
                <w:rFonts w:ascii="Arial" w:hAnsi="Arial" w:cs="Arial"/>
                <w:sz w:val="22"/>
                <w:szCs w:val="22"/>
              </w:rPr>
              <w:t xml:space="preserve"> Nº 006/21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Nº 11/21 adjuntando Dto. Provincial 191/21, ratificando convenio registrado bajo Nº 19.448, suscripto entre la Provincia y el Ministerio de Educación, Cultura, Ciencia y Tecnología de la Nación.</w:t>
            </w:r>
          </w:p>
          <w:p w:rsidR="00811393" w:rsidRPr="00B46AA8"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472AFC" w:rsidRDefault="00811393" w:rsidP="004B6BE0">
            <w:pPr>
              <w:jc w:val="center"/>
              <w:rPr>
                <w:rFonts w:ascii="Arial" w:hAnsi="Arial" w:cs="Arial"/>
                <w:sz w:val="22"/>
                <w:szCs w:val="22"/>
              </w:rPr>
            </w:pPr>
            <w:r>
              <w:rPr>
                <w:rFonts w:ascii="Arial" w:hAnsi="Arial" w:cs="Arial"/>
                <w:sz w:val="22"/>
                <w:szCs w:val="22"/>
              </w:rPr>
              <w:t xml:space="preserve">O.D. N° 20 </w:t>
            </w:r>
            <w:r w:rsidRPr="00472AFC">
              <w:rPr>
                <w:rFonts w:ascii="Arial" w:hAnsi="Arial" w:cs="Arial"/>
                <w:sz w:val="22"/>
                <w:szCs w:val="22"/>
              </w:rPr>
              <w:t>A</w:t>
            </w:r>
            <w:r>
              <w:rPr>
                <w:rFonts w:ascii="Arial" w:hAnsi="Arial" w:cs="Arial"/>
                <w:sz w:val="22"/>
                <w:szCs w:val="22"/>
              </w:rPr>
              <w:t>s.</w:t>
            </w:r>
            <w:r w:rsidRPr="00472AFC">
              <w:rPr>
                <w:rFonts w:ascii="Arial" w:hAnsi="Arial" w:cs="Arial"/>
                <w:sz w:val="22"/>
                <w:szCs w:val="22"/>
              </w:rPr>
              <w:t xml:space="preserve"> N° 007/21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Nº 10/21 adjuntando Dto. Provincial 112/21, ratificando Convenio registrado bajo el Nº 20.469, suscripto entre la Provincia y la Secretaría de Inclusión Social del Ministerio de Desarrollo Social de la Nación.</w:t>
            </w:r>
          </w:p>
          <w:p w:rsidR="00811393" w:rsidRPr="00B46AA8"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A2F4B" w:rsidRDefault="00811393" w:rsidP="004B6BE0">
            <w:pPr>
              <w:jc w:val="center"/>
              <w:rPr>
                <w:rFonts w:ascii="Arial" w:hAnsi="Arial" w:cs="Arial"/>
                <w:sz w:val="22"/>
                <w:szCs w:val="22"/>
              </w:rPr>
            </w:pPr>
            <w:r>
              <w:rPr>
                <w:rFonts w:ascii="Arial" w:hAnsi="Arial" w:cs="Arial"/>
                <w:sz w:val="22"/>
                <w:szCs w:val="22"/>
              </w:rPr>
              <w:t xml:space="preserve">O.D. N° 21 </w:t>
            </w:r>
            <w:r w:rsidRPr="00DA2F4B">
              <w:rPr>
                <w:rFonts w:ascii="Arial" w:hAnsi="Arial" w:cs="Arial"/>
                <w:sz w:val="22"/>
                <w:szCs w:val="22"/>
              </w:rPr>
              <w:t>A</w:t>
            </w:r>
            <w:r>
              <w:rPr>
                <w:rFonts w:ascii="Arial" w:hAnsi="Arial" w:cs="Arial"/>
                <w:sz w:val="22"/>
                <w:szCs w:val="22"/>
              </w:rPr>
              <w:t>s.</w:t>
            </w:r>
            <w:r w:rsidRPr="00DA2F4B">
              <w:rPr>
                <w:rFonts w:ascii="Arial" w:hAnsi="Arial" w:cs="Arial"/>
                <w:sz w:val="22"/>
                <w:szCs w:val="22"/>
              </w:rPr>
              <w:t xml:space="preserve"> N° 010/21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Nº 14/21 adjuntando Dto. Provincial 219/21, que ratifica Convenio registrado bajo el Nº 20.482, suscripto entre la Provincia y la Fábrica Argentina de Aviones “Brig. San Martín” SA.</w:t>
            </w:r>
          </w:p>
          <w:p w:rsidR="00811393" w:rsidRPr="00B46AA8"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A2F4B" w:rsidRDefault="00811393" w:rsidP="00811393">
            <w:pPr>
              <w:jc w:val="center"/>
              <w:rPr>
                <w:rFonts w:ascii="Arial" w:hAnsi="Arial" w:cs="Arial"/>
                <w:sz w:val="22"/>
                <w:szCs w:val="22"/>
              </w:rPr>
            </w:pPr>
            <w:r>
              <w:rPr>
                <w:rFonts w:ascii="Arial" w:hAnsi="Arial" w:cs="Arial"/>
                <w:sz w:val="22"/>
                <w:szCs w:val="22"/>
              </w:rPr>
              <w:t xml:space="preserve">O.D. N° 22 </w:t>
            </w:r>
            <w:r w:rsidRPr="00DA2F4B">
              <w:rPr>
                <w:rFonts w:ascii="Arial" w:hAnsi="Arial" w:cs="Arial"/>
                <w:sz w:val="22"/>
                <w:szCs w:val="22"/>
              </w:rPr>
              <w:t>A</w:t>
            </w:r>
            <w:r>
              <w:rPr>
                <w:rFonts w:ascii="Arial" w:hAnsi="Arial" w:cs="Arial"/>
                <w:sz w:val="22"/>
                <w:szCs w:val="22"/>
              </w:rPr>
              <w:t>s.</w:t>
            </w:r>
            <w:r w:rsidRPr="00DA2F4B">
              <w:rPr>
                <w:rFonts w:ascii="Arial" w:hAnsi="Arial" w:cs="Arial"/>
                <w:sz w:val="22"/>
                <w:szCs w:val="22"/>
              </w:rPr>
              <w:t xml:space="preserve"> N° 012/21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 018/21 adjuntando Dto. Provincial 254/21 que ratifica convenio  registrado bajo el N° 20.331, ref al otorgamiento de quince (15) becas destinadas a profesionales del área de salud de la Provincia., suscripto entre la Universidad Nacional de Tierra del Fuego y la Provincia.</w:t>
            </w:r>
          </w:p>
          <w:p w:rsidR="00811393" w:rsidRDefault="00811393" w:rsidP="00B2587E">
            <w:pPr>
              <w:pStyle w:val="Sinespaciado"/>
              <w:ind w:left="34" w:right="132"/>
              <w:jc w:val="both"/>
              <w:rPr>
                <w:rFonts w:ascii="Arial" w:hAnsi="Arial" w:cs="Arial"/>
              </w:rPr>
            </w:pPr>
            <w:r>
              <w:rPr>
                <w:rFonts w:ascii="Arial" w:hAnsi="Arial" w:cs="Arial"/>
              </w:rPr>
              <w:t xml:space="preserve"> </w:t>
            </w:r>
          </w:p>
        </w:tc>
      </w:tr>
      <w:tr w:rsidR="00811393" w:rsidRPr="00E01284" w:rsidTr="00C60C47">
        <w:tc>
          <w:tcPr>
            <w:tcW w:w="2836" w:type="dxa"/>
          </w:tcPr>
          <w:p w:rsidR="00811393" w:rsidRPr="00DA2F4B" w:rsidRDefault="00811393" w:rsidP="004B6BE0">
            <w:pPr>
              <w:jc w:val="center"/>
              <w:rPr>
                <w:rFonts w:ascii="Arial" w:hAnsi="Arial" w:cs="Arial"/>
                <w:sz w:val="22"/>
                <w:szCs w:val="22"/>
              </w:rPr>
            </w:pPr>
            <w:r>
              <w:rPr>
                <w:rFonts w:ascii="Arial" w:hAnsi="Arial" w:cs="Arial"/>
                <w:sz w:val="22"/>
                <w:szCs w:val="22"/>
              </w:rPr>
              <w:t xml:space="preserve">O.D. N° 23 </w:t>
            </w:r>
            <w:r w:rsidRPr="00DA2F4B">
              <w:rPr>
                <w:rFonts w:ascii="Arial" w:hAnsi="Arial" w:cs="Arial"/>
                <w:sz w:val="22"/>
                <w:szCs w:val="22"/>
              </w:rPr>
              <w:t>A</w:t>
            </w:r>
            <w:r>
              <w:rPr>
                <w:rFonts w:ascii="Arial" w:hAnsi="Arial" w:cs="Arial"/>
                <w:sz w:val="22"/>
                <w:szCs w:val="22"/>
              </w:rPr>
              <w:t>s.</w:t>
            </w:r>
            <w:r w:rsidRPr="00DA2F4B">
              <w:rPr>
                <w:rFonts w:ascii="Arial" w:hAnsi="Arial" w:cs="Arial"/>
                <w:sz w:val="22"/>
                <w:szCs w:val="22"/>
              </w:rPr>
              <w:t xml:space="preserve"> N° 027/21</w:t>
            </w:r>
          </w:p>
        </w:tc>
        <w:tc>
          <w:tcPr>
            <w:tcW w:w="7790" w:type="dxa"/>
          </w:tcPr>
          <w:p w:rsidR="00811393" w:rsidRDefault="00811393" w:rsidP="00B2587E">
            <w:pPr>
              <w:pStyle w:val="Sinespaciado"/>
              <w:ind w:left="34" w:right="132"/>
              <w:jc w:val="both"/>
              <w:rPr>
                <w:rFonts w:ascii="Arial" w:hAnsi="Arial" w:cs="Arial"/>
                <w:lang w:val="es-AR"/>
              </w:rPr>
            </w:pPr>
            <w:r>
              <w:rPr>
                <w:rFonts w:ascii="Arial" w:hAnsi="Arial" w:cs="Arial"/>
                <w:lang w:val="es-AR"/>
              </w:rPr>
              <w:t>P.E.P. Nota N° 026/21 adjuntando Dto. Provincial N° 337/21 que ratifica convenio marco de colaboración y cooperación N° 20.432 suscripto entre el Correo Oficial y la Provincia.</w:t>
            </w:r>
          </w:p>
          <w:p w:rsidR="00811393" w:rsidRPr="000226AB" w:rsidRDefault="00811393" w:rsidP="00B2587E">
            <w:pPr>
              <w:pStyle w:val="Sinespaciado"/>
              <w:ind w:left="34" w:right="132"/>
              <w:jc w:val="both"/>
              <w:rPr>
                <w:rFonts w:ascii="Arial" w:hAnsi="Arial" w:cs="Arial"/>
                <w:lang w:val="es-AR"/>
              </w:rPr>
            </w:pPr>
          </w:p>
        </w:tc>
      </w:tr>
      <w:tr w:rsidR="00811393" w:rsidRPr="00E01284" w:rsidTr="00C60C47">
        <w:tc>
          <w:tcPr>
            <w:tcW w:w="2836" w:type="dxa"/>
          </w:tcPr>
          <w:p w:rsidR="00811393" w:rsidRPr="00DA2F4B" w:rsidRDefault="00811393" w:rsidP="004B6BE0">
            <w:pPr>
              <w:jc w:val="center"/>
              <w:rPr>
                <w:rFonts w:ascii="Arial" w:hAnsi="Arial" w:cs="Arial"/>
                <w:sz w:val="22"/>
                <w:szCs w:val="22"/>
              </w:rPr>
            </w:pPr>
            <w:r>
              <w:rPr>
                <w:rFonts w:ascii="Arial" w:hAnsi="Arial" w:cs="Arial"/>
                <w:sz w:val="22"/>
                <w:szCs w:val="22"/>
              </w:rPr>
              <w:t xml:space="preserve">O.D. N° 24 </w:t>
            </w:r>
            <w:r w:rsidRPr="00DA2F4B">
              <w:rPr>
                <w:rFonts w:ascii="Arial" w:hAnsi="Arial" w:cs="Arial"/>
                <w:sz w:val="22"/>
                <w:szCs w:val="22"/>
              </w:rPr>
              <w:t>A</w:t>
            </w:r>
            <w:r>
              <w:rPr>
                <w:rFonts w:ascii="Arial" w:hAnsi="Arial" w:cs="Arial"/>
                <w:sz w:val="22"/>
                <w:szCs w:val="22"/>
              </w:rPr>
              <w:t>s.</w:t>
            </w:r>
            <w:r w:rsidRPr="00DA2F4B">
              <w:rPr>
                <w:rFonts w:ascii="Arial" w:hAnsi="Arial" w:cs="Arial"/>
                <w:sz w:val="22"/>
                <w:szCs w:val="22"/>
              </w:rPr>
              <w:t xml:space="preserve"> N° 036/21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 028/21 adjuntando Dto. Provincial 399/21 ratificando convenio N° 20.558, suscripto entre el Ministerio de Desarrollo Social de la Nación y la Provincia.</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A2F4B" w:rsidRDefault="00811393" w:rsidP="004B6BE0">
            <w:pPr>
              <w:jc w:val="center"/>
              <w:rPr>
                <w:rFonts w:ascii="Arial" w:hAnsi="Arial" w:cs="Arial"/>
                <w:sz w:val="22"/>
                <w:szCs w:val="22"/>
              </w:rPr>
            </w:pPr>
            <w:r>
              <w:rPr>
                <w:rFonts w:ascii="Arial" w:hAnsi="Arial" w:cs="Arial"/>
                <w:sz w:val="22"/>
                <w:szCs w:val="22"/>
              </w:rPr>
              <w:t xml:space="preserve">O.D. N° 25 </w:t>
            </w:r>
            <w:r w:rsidRPr="00DA2F4B">
              <w:rPr>
                <w:rFonts w:ascii="Arial" w:hAnsi="Arial" w:cs="Arial"/>
                <w:sz w:val="22"/>
                <w:szCs w:val="22"/>
              </w:rPr>
              <w:t>A</w:t>
            </w:r>
            <w:r>
              <w:rPr>
                <w:rFonts w:ascii="Arial" w:hAnsi="Arial" w:cs="Arial"/>
                <w:sz w:val="22"/>
                <w:szCs w:val="22"/>
              </w:rPr>
              <w:t>s.</w:t>
            </w:r>
            <w:r w:rsidRPr="00DA2F4B">
              <w:rPr>
                <w:rFonts w:ascii="Arial" w:hAnsi="Arial" w:cs="Arial"/>
                <w:sz w:val="22"/>
                <w:szCs w:val="22"/>
              </w:rPr>
              <w:t xml:space="preserve"> N° 037/21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 029/21 adjuntando Dto. Provincial 439/21 ratificando Actas de Adhesión al Fondo Nacional Solidario de Vivienda y al Programa Casa Propia – Construir Futuro, registradas bajo los Nros. 20.578 y 20.579 respectivamente, suscriptas entre el Ministerio de Desarrollo Territorial y Hábitat de la Nación y la Provincia.</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A2F4B" w:rsidRDefault="00811393" w:rsidP="004B6BE0">
            <w:pPr>
              <w:jc w:val="center"/>
              <w:rPr>
                <w:rFonts w:ascii="Arial" w:hAnsi="Arial" w:cs="Arial"/>
                <w:sz w:val="22"/>
                <w:szCs w:val="22"/>
                <w:lang w:val="es-AR"/>
              </w:rPr>
            </w:pPr>
            <w:r>
              <w:rPr>
                <w:rFonts w:ascii="Arial" w:hAnsi="Arial" w:cs="Arial"/>
                <w:sz w:val="22"/>
                <w:szCs w:val="22"/>
                <w:lang w:val="es-AR"/>
              </w:rPr>
              <w:t xml:space="preserve">O.D. N° 26 </w:t>
            </w:r>
            <w:r w:rsidRPr="00DA2F4B">
              <w:rPr>
                <w:rFonts w:ascii="Arial" w:hAnsi="Arial" w:cs="Arial"/>
                <w:sz w:val="22"/>
                <w:szCs w:val="22"/>
                <w:lang w:val="es-AR"/>
              </w:rPr>
              <w:t>A</w:t>
            </w:r>
            <w:r>
              <w:rPr>
                <w:rFonts w:ascii="Arial" w:hAnsi="Arial" w:cs="Arial"/>
                <w:sz w:val="22"/>
                <w:szCs w:val="22"/>
                <w:lang w:val="es-AR"/>
              </w:rPr>
              <w:t>s.</w:t>
            </w:r>
            <w:r w:rsidRPr="00DA2F4B">
              <w:rPr>
                <w:rFonts w:ascii="Arial" w:hAnsi="Arial" w:cs="Arial"/>
                <w:sz w:val="22"/>
                <w:szCs w:val="22"/>
                <w:lang w:val="es-AR"/>
              </w:rPr>
              <w:t xml:space="preserve"> N° 042/21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 032/21 adjuntando Dto. Provincial 469/21 ratificando convenio N° 20.603 suscripto entre el Ente Nacional de Obras Hídricas de Saneamiento y la Dirección Provincial de Obras y Servicios Sanitarios.</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A2F4B" w:rsidRDefault="00811393" w:rsidP="004B6BE0">
            <w:pPr>
              <w:jc w:val="center"/>
              <w:rPr>
                <w:rFonts w:ascii="Arial" w:hAnsi="Arial" w:cs="Arial"/>
                <w:sz w:val="22"/>
                <w:szCs w:val="22"/>
              </w:rPr>
            </w:pPr>
            <w:r>
              <w:rPr>
                <w:rFonts w:ascii="Arial" w:hAnsi="Arial" w:cs="Arial"/>
                <w:sz w:val="22"/>
                <w:szCs w:val="22"/>
              </w:rPr>
              <w:t xml:space="preserve">O.D. N° 27 </w:t>
            </w:r>
            <w:r w:rsidRPr="00DA2F4B">
              <w:rPr>
                <w:rFonts w:ascii="Arial" w:hAnsi="Arial" w:cs="Arial"/>
                <w:sz w:val="22"/>
                <w:szCs w:val="22"/>
              </w:rPr>
              <w:t>A</w:t>
            </w:r>
            <w:r>
              <w:rPr>
                <w:rFonts w:ascii="Arial" w:hAnsi="Arial" w:cs="Arial"/>
                <w:sz w:val="22"/>
                <w:szCs w:val="22"/>
              </w:rPr>
              <w:t>s.</w:t>
            </w:r>
            <w:r w:rsidRPr="00DA2F4B">
              <w:rPr>
                <w:rFonts w:ascii="Arial" w:hAnsi="Arial" w:cs="Arial"/>
                <w:sz w:val="22"/>
                <w:szCs w:val="22"/>
              </w:rPr>
              <w:t xml:space="preserve"> N° 043/21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Nota N° 031/21 adjuntando Dto. Provincial N° 468/21 ratificando convenio N° 20.602, suscripto entre el Ente Nacional de Obras Hídricas de Saneamiento y la Provincia.</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319FD" w:rsidRDefault="00811393" w:rsidP="00D222FB">
            <w:pPr>
              <w:jc w:val="center"/>
              <w:rPr>
                <w:rFonts w:ascii="Arial" w:hAnsi="Arial" w:cs="Arial"/>
                <w:sz w:val="22"/>
                <w:szCs w:val="22"/>
              </w:rPr>
            </w:pPr>
            <w:r>
              <w:rPr>
                <w:rFonts w:ascii="Arial" w:hAnsi="Arial" w:cs="Arial"/>
                <w:sz w:val="22"/>
                <w:szCs w:val="22"/>
              </w:rPr>
              <w:t xml:space="preserve">O.D. N° 28 </w:t>
            </w:r>
            <w:r w:rsidRPr="00D319FD">
              <w:rPr>
                <w:rFonts w:ascii="Arial" w:hAnsi="Arial" w:cs="Arial"/>
                <w:sz w:val="22"/>
                <w:szCs w:val="22"/>
              </w:rPr>
              <w:t>A</w:t>
            </w:r>
            <w:r>
              <w:rPr>
                <w:rFonts w:ascii="Arial" w:hAnsi="Arial" w:cs="Arial"/>
                <w:sz w:val="22"/>
                <w:szCs w:val="22"/>
              </w:rPr>
              <w:t>s.</w:t>
            </w:r>
            <w:r w:rsidRPr="00D319FD">
              <w:rPr>
                <w:rFonts w:ascii="Arial" w:hAnsi="Arial" w:cs="Arial"/>
                <w:sz w:val="22"/>
                <w:szCs w:val="22"/>
              </w:rPr>
              <w:t xml:space="preserve"> N° 030/21</w:t>
            </w:r>
          </w:p>
          <w:p w:rsidR="00811393" w:rsidRPr="00D319FD" w:rsidRDefault="00811393" w:rsidP="00D222FB">
            <w:pPr>
              <w:jc w:val="center"/>
              <w:rPr>
                <w:rFonts w:ascii="Arial" w:hAnsi="Arial" w:cs="Arial"/>
                <w:sz w:val="22"/>
                <w:szCs w:val="22"/>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U.C.R. Proy. de Resol. solicitando al P.E.P. informe relativo a la implementación de la ley Provincial N° 1130, Sistema de Alerta de Localización Georreferencial de Protección.</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319FD" w:rsidRDefault="00811393" w:rsidP="00D222FB">
            <w:pPr>
              <w:jc w:val="center"/>
              <w:rPr>
                <w:rFonts w:ascii="Arial" w:hAnsi="Arial" w:cs="Arial"/>
                <w:sz w:val="22"/>
                <w:szCs w:val="22"/>
              </w:rPr>
            </w:pPr>
            <w:r>
              <w:rPr>
                <w:rFonts w:ascii="Arial" w:hAnsi="Arial" w:cs="Arial"/>
                <w:sz w:val="22"/>
                <w:szCs w:val="22"/>
              </w:rPr>
              <w:t xml:space="preserve">O.D. N° 29 </w:t>
            </w:r>
            <w:r w:rsidRPr="00D319FD">
              <w:rPr>
                <w:rFonts w:ascii="Arial" w:hAnsi="Arial" w:cs="Arial"/>
                <w:sz w:val="22"/>
                <w:szCs w:val="22"/>
              </w:rPr>
              <w:t>A</w:t>
            </w:r>
            <w:r>
              <w:rPr>
                <w:rFonts w:ascii="Arial" w:hAnsi="Arial" w:cs="Arial"/>
                <w:sz w:val="22"/>
                <w:szCs w:val="22"/>
              </w:rPr>
              <w:t>s.</w:t>
            </w:r>
            <w:r w:rsidRPr="00D319FD">
              <w:rPr>
                <w:rFonts w:ascii="Arial" w:hAnsi="Arial" w:cs="Arial"/>
                <w:sz w:val="22"/>
                <w:szCs w:val="22"/>
              </w:rPr>
              <w:t xml:space="preserve"> N° 031/21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U.C.R. Proy. de Resol. solicitando al P.E.P. informe sobre listado de entes controladores que actúan sobre instalaciones sanitarias, destinadas a resguardar restos de seres humanos y otros ítems.</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319FD" w:rsidRDefault="00811393" w:rsidP="00D222FB">
            <w:pPr>
              <w:jc w:val="center"/>
              <w:rPr>
                <w:rFonts w:ascii="Arial" w:hAnsi="Arial" w:cs="Arial"/>
                <w:sz w:val="22"/>
                <w:szCs w:val="22"/>
              </w:rPr>
            </w:pPr>
            <w:r>
              <w:rPr>
                <w:rFonts w:ascii="Arial" w:hAnsi="Arial" w:cs="Arial"/>
                <w:sz w:val="22"/>
                <w:szCs w:val="22"/>
              </w:rPr>
              <w:t xml:space="preserve">O.D. N° 30 </w:t>
            </w:r>
            <w:r w:rsidRPr="00D319FD">
              <w:rPr>
                <w:rFonts w:ascii="Arial" w:hAnsi="Arial" w:cs="Arial"/>
                <w:sz w:val="22"/>
                <w:szCs w:val="22"/>
              </w:rPr>
              <w:t>A</w:t>
            </w:r>
            <w:r>
              <w:rPr>
                <w:rFonts w:ascii="Arial" w:hAnsi="Arial" w:cs="Arial"/>
                <w:sz w:val="22"/>
                <w:szCs w:val="22"/>
              </w:rPr>
              <w:t>s.</w:t>
            </w:r>
            <w:r w:rsidRPr="00D319FD">
              <w:rPr>
                <w:rFonts w:ascii="Arial" w:hAnsi="Arial" w:cs="Arial"/>
                <w:sz w:val="22"/>
                <w:szCs w:val="22"/>
              </w:rPr>
              <w:t xml:space="preserve"> N° 032/21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BOQUE U.C.R. Proy. de Resol. solicitando al P.E.P. informe sobre cuestiones operativas relacionadas con el transporte interprovincial de residuos peligrosos, patógenos y otros ítems.</w:t>
            </w:r>
          </w:p>
        </w:tc>
      </w:tr>
      <w:tr w:rsidR="00811393" w:rsidRPr="00E01284" w:rsidTr="00C60C47">
        <w:tc>
          <w:tcPr>
            <w:tcW w:w="2836" w:type="dxa"/>
          </w:tcPr>
          <w:p w:rsidR="00811393" w:rsidRPr="00D319FD" w:rsidRDefault="00811393" w:rsidP="00D222FB">
            <w:pPr>
              <w:jc w:val="center"/>
              <w:rPr>
                <w:rFonts w:ascii="Arial" w:hAnsi="Arial" w:cs="Arial"/>
                <w:sz w:val="22"/>
                <w:szCs w:val="22"/>
              </w:rPr>
            </w:pPr>
            <w:r>
              <w:rPr>
                <w:rFonts w:ascii="Arial" w:hAnsi="Arial" w:cs="Arial"/>
                <w:sz w:val="22"/>
                <w:szCs w:val="22"/>
              </w:rPr>
              <w:lastRenderedPageBreak/>
              <w:t xml:space="preserve">O.D. N° 31 </w:t>
            </w:r>
            <w:r w:rsidRPr="00D319FD">
              <w:rPr>
                <w:rFonts w:ascii="Arial" w:hAnsi="Arial" w:cs="Arial"/>
                <w:sz w:val="22"/>
                <w:szCs w:val="22"/>
              </w:rPr>
              <w:t>A</w:t>
            </w:r>
            <w:r>
              <w:rPr>
                <w:rFonts w:ascii="Arial" w:hAnsi="Arial" w:cs="Arial"/>
                <w:sz w:val="22"/>
                <w:szCs w:val="22"/>
              </w:rPr>
              <w:t>s.</w:t>
            </w:r>
            <w:r w:rsidRPr="00D319FD">
              <w:rPr>
                <w:rFonts w:ascii="Arial" w:hAnsi="Arial" w:cs="Arial"/>
                <w:sz w:val="22"/>
                <w:szCs w:val="22"/>
              </w:rPr>
              <w:t xml:space="preserve"> N° 033/21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U.C.R. Proy. de Resol. solicitando al P.E.P. informe sobre tipos y nombres de vacunas que arribaron a la provincia y otros ítems.</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319FD" w:rsidRDefault="00811393" w:rsidP="00D222FB">
            <w:pPr>
              <w:jc w:val="center"/>
              <w:rPr>
                <w:rFonts w:ascii="Arial" w:hAnsi="Arial" w:cs="Arial"/>
                <w:sz w:val="22"/>
                <w:szCs w:val="22"/>
              </w:rPr>
            </w:pPr>
            <w:r>
              <w:rPr>
                <w:rFonts w:ascii="Arial" w:hAnsi="Arial" w:cs="Arial"/>
                <w:sz w:val="22"/>
                <w:szCs w:val="22"/>
              </w:rPr>
              <w:t xml:space="preserve">O.D. N° 32 </w:t>
            </w:r>
            <w:r w:rsidRPr="00D319FD">
              <w:rPr>
                <w:rFonts w:ascii="Arial" w:hAnsi="Arial" w:cs="Arial"/>
                <w:sz w:val="22"/>
                <w:szCs w:val="22"/>
              </w:rPr>
              <w:t>A</w:t>
            </w:r>
            <w:r>
              <w:rPr>
                <w:rFonts w:ascii="Arial" w:hAnsi="Arial" w:cs="Arial"/>
                <w:sz w:val="22"/>
                <w:szCs w:val="22"/>
              </w:rPr>
              <w:t>s.</w:t>
            </w:r>
            <w:r w:rsidRPr="00D319FD">
              <w:rPr>
                <w:rFonts w:ascii="Arial" w:hAnsi="Arial" w:cs="Arial"/>
                <w:sz w:val="22"/>
                <w:szCs w:val="22"/>
              </w:rPr>
              <w:t xml:space="preserve"> N° 035/21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U.C.R. Proy. de Resol. solicitando al P.E.P. informe sobre listado de instituciones de nivel inicial, medio y superior que cuentan con conexión de internet de banda ancha y fibra óptica y otros ítems.</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D319FD" w:rsidRDefault="00811393" w:rsidP="00D222FB">
            <w:pPr>
              <w:jc w:val="center"/>
              <w:rPr>
                <w:rFonts w:ascii="Arial" w:hAnsi="Arial" w:cs="Arial"/>
                <w:sz w:val="22"/>
                <w:szCs w:val="22"/>
              </w:rPr>
            </w:pPr>
            <w:r>
              <w:rPr>
                <w:rFonts w:ascii="Arial" w:hAnsi="Arial" w:cs="Arial"/>
                <w:sz w:val="22"/>
                <w:szCs w:val="22"/>
              </w:rPr>
              <w:t xml:space="preserve">O.D. N° 33 </w:t>
            </w:r>
            <w:r w:rsidRPr="00D319FD">
              <w:rPr>
                <w:rFonts w:ascii="Arial" w:hAnsi="Arial" w:cs="Arial"/>
                <w:sz w:val="22"/>
                <w:szCs w:val="22"/>
              </w:rPr>
              <w:t>A</w:t>
            </w:r>
            <w:r>
              <w:rPr>
                <w:rFonts w:ascii="Arial" w:hAnsi="Arial" w:cs="Arial"/>
                <w:sz w:val="22"/>
                <w:szCs w:val="22"/>
              </w:rPr>
              <w:t>s.</w:t>
            </w:r>
            <w:r w:rsidR="00C60C47">
              <w:rPr>
                <w:rFonts w:ascii="Arial" w:hAnsi="Arial" w:cs="Arial"/>
                <w:sz w:val="22"/>
                <w:szCs w:val="22"/>
              </w:rPr>
              <w:t xml:space="preserve"> </w:t>
            </w:r>
            <w:r w:rsidRPr="00D319FD">
              <w:rPr>
                <w:rFonts w:ascii="Arial" w:hAnsi="Arial" w:cs="Arial"/>
                <w:sz w:val="22"/>
                <w:szCs w:val="22"/>
              </w:rPr>
              <w:t>N° 049/21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U.C.R. Proy. de Resol. solicitando al P.E.P. informe sobre plan de obra y grado de avance de las mejoras del edificio del Centro de actividades alternativas para discapacitados (C.A.A.D.) de la ciudad de Ushuaia.</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811393" w:rsidP="00D222FB">
            <w:pPr>
              <w:jc w:val="center"/>
              <w:rPr>
                <w:rFonts w:ascii="Arial" w:hAnsi="Arial" w:cs="Arial"/>
                <w:sz w:val="22"/>
                <w:szCs w:val="22"/>
              </w:rPr>
            </w:pPr>
            <w:r>
              <w:rPr>
                <w:rFonts w:ascii="Arial" w:hAnsi="Arial" w:cs="Arial"/>
                <w:sz w:val="22"/>
                <w:szCs w:val="22"/>
              </w:rPr>
              <w:t xml:space="preserve">O.D. N° 34 </w:t>
            </w:r>
            <w:r w:rsidRPr="00E4234C">
              <w:rPr>
                <w:rFonts w:ascii="Arial" w:hAnsi="Arial" w:cs="Arial"/>
                <w:sz w:val="22"/>
                <w:szCs w:val="22"/>
              </w:rPr>
              <w:t>A</w:t>
            </w:r>
            <w:r>
              <w:rPr>
                <w:rFonts w:ascii="Arial" w:hAnsi="Arial" w:cs="Arial"/>
                <w:sz w:val="22"/>
                <w:szCs w:val="22"/>
              </w:rPr>
              <w:t>s.</w:t>
            </w:r>
            <w:r w:rsidRPr="00E4234C">
              <w:rPr>
                <w:rFonts w:ascii="Arial" w:hAnsi="Arial" w:cs="Arial"/>
                <w:sz w:val="22"/>
                <w:szCs w:val="22"/>
              </w:rPr>
              <w:t xml:space="preserve"> N° 050/21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FORJA Proy. de Resol. declarando de Interés Provincial las actividades realizadas por la Asociación Civil “Por una Real Inclusión, Tu Puedes”.</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811393" w:rsidP="00D222FB">
            <w:pPr>
              <w:jc w:val="center"/>
              <w:rPr>
                <w:rFonts w:ascii="Arial" w:hAnsi="Arial" w:cs="Arial"/>
                <w:sz w:val="22"/>
                <w:szCs w:val="22"/>
              </w:rPr>
            </w:pPr>
            <w:r>
              <w:rPr>
                <w:rFonts w:ascii="Arial" w:hAnsi="Arial" w:cs="Arial"/>
                <w:sz w:val="22"/>
                <w:szCs w:val="22"/>
              </w:rPr>
              <w:t xml:space="preserve">O.D. N° 35 </w:t>
            </w:r>
            <w:r w:rsidRPr="00E4234C">
              <w:rPr>
                <w:rFonts w:ascii="Arial" w:hAnsi="Arial" w:cs="Arial"/>
                <w:sz w:val="22"/>
                <w:szCs w:val="22"/>
              </w:rPr>
              <w:t>A</w:t>
            </w:r>
            <w:r>
              <w:rPr>
                <w:rFonts w:ascii="Arial" w:hAnsi="Arial" w:cs="Arial"/>
                <w:sz w:val="22"/>
                <w:szCs w:val="22"/>
              </w:rPr>
              <w:t>s.</w:t>
            </w:r>
            <w:r w:rsidRPr="00E4234C">
              <w:rPr>
                <w:rFonts w:ascii="Arial" w:hAnsi="Arial" w:cs="Arial"/>
                <w:sz w:val="22"/>
                <w:szCs w:val="22"/>
              </w:rPr>
              <w:t xml:space="preserve"> N° 068/21</w:t>
            </w:r>
          </w:p>
          <w:p w:rsidR="00811393" w:rsidRPr="00030A96" w:rsidRDefault="00811393" w:rsidP="00D222FB">
            <w:pPr>
              <w:jc w:val="center"/>
              <w:rPr>
                <w:rFonts w:ascii="Arial" w:hAnsi="Arial" w:cs="Arial"/>
                <w:b/>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FORJA Proy. de Resol. declarando de Interés Provincial el paseo de artesanos Enriqueta Gastelumendi de Ushuaia.</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811393" w:rsidP="00D222FB">
            <w:pPr>
              <w:jc w:val="center"/>
              <w:rPr>
                <w:rFonts w:ascii="Arial" w:hAnsi="Arial" w:cs="Arial"/>
                <w:sz w:val="22"/>
                <w:szCs w:val="22"/>
              </w:rPr>
            </w:pPr>
            <w:r>
              <w:rPr>
                <w:rFonts w:ascii="Arial" w:hAnsi="Arial" w:cs="Arial"/>
                <w:sz w:val="22"/>
                <w:szCs w:val="22"/>
              </w:rPr>
              <w:t xml:space="preserve">O.D. N° 36 </w:t>
            </w:r>
            <w:r w:rsidRPr="00E4234C">
              <w:rPr>
                <w:rFonts w:ascii="Arial" w:hAnsi="Arial" w:cs="Arial"/>
                <w:sz w:val="22"/>
                <w:szCs w:val="22"/>
              </w:rPr>
              <w:t>A</w:t>
            </w:r>
            <w:r>
              <w:rPr>
                <w:rFonts w:ascii="Arial" w:hAnsi="Arial" w:cs="Arial"/>
                <w:sz w:val="22"/>
                <w:szCs w:val="22"/>
              </w:rPr>
              <w:t>s.</w:t>
            </w:r>
            <w:r w:rsidRPr="00E4234C">
              <w:rPr>
                <w:rFonts w:ascii="Arial" w:hAnsi="Arial" w:cs="Arial"/>
                <w:sz w:val="22"/>
                <w:szCs w:val="22"/>
              </w:rPr>
              <w:t xml:space="preserve"> N° 069/21</w:t>
            </w:r>
          </w:p>
          <w:p w:rsidR="00811393" w:rsidRPr="00030A96" w:rsidRDefault="00811393" w:rsidP="00D222FB">
            <w:pPr>
              <w:jc w:val="center"/>
              <w:rPr>
                <w:rFonts w:ascii="Arial" w:hAnsi="Arial" w:cs="Arial"/>
                <w:b/>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FORJA Proy. de Resol. declarando de Interés Provincial a las actividades destinadas a la comunidad en general, a desarrollarse en el “Mes Antártico”.</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811393" w:rsidP="00D222FB">
            <w:pPr>
              <w:jc w:val="center"/>
              <w:rPr>
                <w:rFonts w:ascii="Arial" w:hAnsi="Arial" w:cs="Arial"/>
                <w:sz w:val="22"/>
                <w:szCs w:val="22"/>
              </w:rPr>
            </w:pPr>
            <w:r>
              <w:rPr>
                <w:rFonts w:ascii="Arial" w:hAnsi="Arial" w:cs="Arial"/>
                <w:sz w:val="22"/>
                <w:szCs w:val="22"/>
              </w:rPr>
              <w:t xml:space="preserve">O.D. N° 37 </w:t>
            </w:r>
            <w:r w:rsidRPr="00E4234C">
              <w:rPr>
                <w:rFonts w:ascii="Arial" w:hAnsi="Arial" w:cs="Arial"/>
                <w:sz w:val="22"/>
                <w:szCs w:val="22"/>
              </w:rPr>
              <w:t>A</w:t>
            </w:r>
            <w:r>
              <w:rPr>
                <w:rFonts w:ascii="Arial" w:hAnsi="Arial" w:cs="Arial"/>
                <w:sz w:val="22"/>
                <w:szCs w:val="22"/>
              </w:rPr>
              <w:t>s.</w:t>
            </w:r>
            <w:r w:rsidRPr="00E4234C">
              <w:rPr>
                <w:rFonts w:ascii="Arial" w:hAnsi="Arial" w:cs="Arial"/>
                <w:sz w:val="22"/>
                <w:szCs w:val="22"/>
              </w:rPr>
              <w:t xml:space="preserve"> N° 070/21</w:t>
            </w:r>
          </w:p>
          <w:p w:rsidR="00811393" w:rsidRPr="00030A96" w:rsidRDefault="00811393" w:rsidP="00D222FB">
            <w:pPr>
              <w:jc w:val="center"/>
              <w:rPr>
                <w:rFonts w:ascii="Arial" w:hAnsi="Arial" w:cs="Arial"/>
                <w:b/>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 xml:space="preserve">BLOQUE FORJA Proy. de Resol. declarando de Interés Provincial la radio cultural, educativa y federal </w:t>
            </w:r>
            <w:hyperlink r:id="rId9" w:history="1">
              <w:r w:rsidRPr="00926676">
                <w:rPr>
                  <w:rStyle w:val="Hipervnculo"/>
                  <w:rFonts w:ascii="Arial" w:hAnsi="Arial" w:cs="Arial"/>
                </w:rPr>
                <w:t>www.radiotania.co</w:t>
              </w:r>
            </w:hyperlink>
            <w:r>
              <w:rPr>
                <w:rFonts w:ascii="Arial" w:hAnsi="Arial" w:cs="Arial"/>
              </w:rPr>
              <w:t>m”</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265A61" w:rsidP="00D222FB">
            <w:pPr>
              <w:jc w:val="center"/>
              <w:rPr>
                <w:rFonts w:ascii="Arial" w:hAnsi="Arial" w:cs="Arial"/>
                <w:sz w:val="22"/>
                <w:szCs w:val="22"/>
              </w:rPr>
            </w:pPr>
            <w:r>
              <w:rPr>
                <w:rFonts w:ascii="Arial" w:hAnsi="Arial" w:cs="Arial"/>
                <w:sz w:val="22"/>
                <w:szCs w:val="22"/>
              </w:rPr>
              <w:t xml:space="preserve">O.D. N° 38 </w:t>
            </w:r>
            <w:r w:rsidR="00811393" w:rsidRPr="00E4234C">
              <w:rPr>
                <w:rFonts w:ascii="Arial" w:hAnsi="Arial" w:cs="Arial"/>
                <w:sz w:val="22"/>
                <w:szCs w:val="22"/>
              </w:rPr>
              <w:t>A</w:t>
            </w:r>
            <w:r>
              <w:rPr>
                <w:rFonts w:ascii="Arial" w:hAnsi="Arial" w:cs="Arial"/>
                <w:sz w:val="22"/>
                <w:szCs w:val="22"/>
              </w:rPr>
              <w:t>s.</w:t>
            </w:r>
            <w:r w:rsidR="00811393" w:rsidRPr="00E4234C">
              <w:rPr>
                <w:rFonts w:ascii="Arial" w:hAnsi="Arial" w:cs="Arial"/>
                <w:sz w:val="22"/>
                <w:szCs w:val="22"/>
              </w:rPr>
              <w:t xml:space="preserve"> N° 038/21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BLOQUES M.P.F., U.C.R. y F.D.T.-P.J, Proy. de Resol. creando una Comisión Especial cuyo objeto será el estudio de la eventual modificación del Ejido Municipal de la ciudad de Ushuaia.</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265A61" w:rsidP="00D222FB">
            <w:pPr>
              <w:jc w:val="center"/>
              <w:rPr>
                <w:rFonts w:ascii="Arial" w:hAnsi="Arial" w:cs="Arial"/>
                <w:sz w:val="22"/>
                <w:szCs w:val="22"/>
              </w:rPr>
            </w:pPr>
            <w:r>
              <w:rPr>
                <w:rFonts w:ascii="Arial" w:hAnsi="Arial" w:cs="Arial"/>
                <w:sz w:val="22"/>
                <w:szCs w:val="22"/>
              </w:rPr>
              <w:t xml:space="preserve">O.D. N° 39 </w:t>
            </w:r>
            <w:r w:rsidR="00811393" w:rsidRPr="00E4234C">
              <w:rPr>
                <w:rFonts w:ascii="Arial" w:hAnsi="Arial" w:cs="Arial"/>
                <w:sz w:val="22"/>
                <w:szCs w:val="22"/>
              </w:rPr>
              <w:t>A</w:t>
            </w:r>
            <w:r>
              <w:rPr>
                <w:rFonts w:ascii="Arial" w:hAnsi="Arial" w:cs="Arial"/>
                <w:sz w:val="22"/>
                <w:szCs w:val="22"/>
              </w:rPr>
              <w:t xml:space="preserve">s. </w:t>
            </w:r>
            <w:r w:rsidR="00811393" w:rsidRPr="00E4234C">
              <w:rPr>
                <w:rFonts w:ascii="Arial" w:hAnsi="Arial" w:cs="Arial"/>
                <w:sz w:val="22"/>
                <w:szCs w:val="22"/>
              </w:rPr>
              <w:t xml:space="preserve">N° 048/21 </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U.C.R. Proy. de Declaración expresando su beneplácito a la iniciativa de las autoridades de la Caja de Previsión Social de la Provincia de Tierra del Fuego, de designar con el nombre de Ana María Quiroga, al edificio sito en Florentino Ameghino 780 de la ciudad de Río Grande.</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265A61" w:rsidP="00D222FB">
            <w:pPr>
              <w:jc w:val="center"/>
              <w:rPr>
                <w:rFonts w:ascii="Arial" w:hAnsi="Arial" w:cs="Arial"/>
                <w:sz w:val="22"/>
                <w:szCs w:val="22"/>
              </w:rPr>
            </w:pPr>
            <w:r>
              <w:rPr>
                <w:rFonts w:ascii="Arial" w:hAnsi="Arial" w:cs="Arial"/>
                <w:sz w:val="22"/>
                <w:szCs w:val="22"/>
              </w:rPr>
              <w:t xml:space="preserve">O.D. N° 40 </w:t>
            </w:r>
            <w:r w:rsidR="00811393" w:rsidRPr="00E4234C">
              <w:rPr>
                <w:rFonts w:ascii="Arial" w:hAnsi="Arial" w:cs="Arial"/>
                <w:sz w:val="22"/>
                <w:szCs w:val="22"/>
              </w:rPr>
              <w:t>A</w:t>
            </w:r>
            <w:r>
              <w:rPr>
                <w:rFonts w:ascii="Arial" w:hAnsi="Arial" w:cs="Arial"/>
                <w:sz w:val="22"/>
                <w:szCs w:val="22"/>
              </w:rPr>
              <w:t>s.</w:t>
            </w:r>
            <w:r w:rsidR="00811393" w:rsidRPr="00E4234C">
              <w:rPr>
                <w:rFonts w:ascii="Arial" w:hAnsi="Arial" w:cs="Arial"/>
                <w:sz w:val="22"/>
                <w:szCs w:val="22"/>
              </w:rPr>
              <w:t xml:space="preserve"> N° 053/21</w:t>
            </w:r>
          </w:p>
          <w:p w:rsidR="00811393" w:rsidRDefault="00811393" w:rsidP="00D222FB">
            <w:pPr>
              <w:jc w:val="center"/>
              <w:rPr>
                <w:rFonts w:ascii="Arial" w:hAnsi="Arial" w:cs="Arial"/>
                <w:b/>
              </w:rPr>
            </w:pPr>
          </w:p>
          <w:p w:rsidR="00811393" w:rsidRPr="00797886"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M.P.F. Proy. de Declaración reconociendo al deportista Nicolás Lima clasificado en la Copa del Mundo en Eslovenia, para participar de los Juegos Paralímpicos de Invierno “Pekin 2022”.</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E4234C" w:rsidRDefault="00811393" w:rsidP="00D222FB">
            <w:pPr>
              <w:jc w:val="center"/>
              <w:rPr>
                <w:rFonts w:ascii="Arial" w:hAnsi="Arial" w:cs="Arial"/>
                <w:sz w:val="22"/>
                <w:szCs w:val="22"/>
              </w:rPr>
            </w:pPr>
            <w:r w:rsidRPr="00E4234C">
              <w:rPr>
                <w:rFonts w:ascii="Arial" w:hAnsi="Arial" w:cs="Arial"/>
                <w:sz w:val="22"/>
                <w:szCs w:val="22"/>
              </w:rPr>
              <w:t>A</w:t>
            </w:r>
            <w:r w:rsidR="00265A61">
              <w:rPr>
                <w:rFonts w:ascii="Arial" w:hAnsi="Arial" w:cs="Arial"/>
                <w:sz w:val="22"/>
                <w:szCs w:val="22"/>
              </w:rPr>
              <w:t>s.</w:t>
            </w:r>
            <w:r w:rsidRPr="00E4234C">
              <w:rPr>
                <w:rFonts w:ascii="Arial" w:hAnsi="Arial" w:cs="Arial"/>
                <w:sz w:val="22"/>
                <w:szCs w:val="22"/>
              </w:rPr>
              <w:t xml:space="preserve"> N° 065/21</w:t>
            </w:r>
          </w:p>
          <w:p w:rsidR="00811393" w:rsidRDefault="00811393" w:rsidP="00265A61">
            <w:pPr>
              <w:rPr>
                <w:rFonts w:ascii="Arial" w:hAnsi="Arial" w:cs="Arial"/>
                <w:b/>
              </w:rPr>
            </w:pP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PARTIDO VERDE Proy. de Resol. reconociendo y distinguiendo al deportista Nicolas Lima por su destacada trayectoria en el deporte de esquí adaptado.</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707F2F" w:rsidRDefault="00265A61" w:rsidP="00265A61">
            <w:pPr>
              <w:jc w:val="center"/>
              <w:rPr>
                <w:rFonts w:ascii="Arial" w:hAnsi="Arial" w:cs="Arial"/>
                <w:sz w:val="22"/>
                <w:szCs w:val="22"/>
              </w:rPr>
            </w:pPr>
            <w:r>
              <w:rPr>
                <w:rFonts w:ascii="Arial" w:hAnsi="Arial" w:cs="Arial"/>
                <w:sz w:val="22"/>
                <w:szCs w:val="22"/>
              </w:rPr>
              <w:t xml:space="preserve">O.D. N° 41 </w:t>
            </w:r>
            <w:r w:rsidR="00811393">
              <w:rPr>
                <w:rFonts w:ascii="Arial" w:hAnsi="Arial" w:cs="Arial"/>
                <w:sz w:val="22"/>
                <w:szCs w:val="22"/>
              </w:rPr>
              <w:t>A</w:t>
            </w:r>
            <w:r>
              <w:rPr>
                <w:rFonts w:ascii="Arial" w:hAnsi="Arial" w:cs="Arial"/>
                <w:sz w:val="22"/>
                <w:szCs w:val="22"/>
              </w:rPr>
              <w:t>s.</w:t>
            </w:r>
            <w:r w:rsidR="00811393">
              <w:rPr>
                <w:rFonts w:ascii="Arial" w:hAnsi="Arial" w:cs="Arial"/>
                <w:sz w:val="22"/>
                <w:szCs w:val="22"/>
              </w:rPr>
              <w:t xml:space="preserve"> N° 051/21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DICTAMEN DE COMISION EN MAYORIA S/As. N° 467/20 (B.U.C.R. Proy. de Ley creando en la Provincia el Programa “Gondolas Saludables”), aconsejando su sanción.</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707F2F" w:rsidRDefault="00265A61" w:rsidP="00265A61">
            <w:pPr>
              <w:pStyle w:val="Sinespaciado"/>
              <w:jc w:val="center"/>
              <w:rPr>
                <w:rFonts w:ascii="Arial" w:hAnsi="Arial" w:cs="Arial"/>
              </w:rPr>
            </w:pPr>
            <w:r>
              <w:rPr>
                <w:rFonts w:ascii="Arial" w:hAnsi="Arial" w:cs="Arial"/>
              </w:rPr>
              <w:t xml:space="preserve">O.D. N° 42 </w:t>
            </w:r>
            <w:r w:rsidR="00811393">
              <w:rPr>
                <w:rFonts w:ascii="Arial" w:hAnsi="Arial" w:cs="Arial"/>
              </w:rPr>
              <w:t>A</w:t>
            </w:r>
            <w:r>
              <w:rPr>
                <w:rFonts w:ascii="Arial" w:hAnsi="Arial" w:cs="Arial"/>
              </w:rPr>
              <w:t>s.</w:t>
            </w:r>
            <w:r w:rsidR="00811393">
              <w:rPr>
                <w:rFonts w:ascii="Arial" w:hAnsi="Arial" w:cs="Arial"/>
              </w:rPr>
              <w:t xml:space="preserve"> N° 052/21</w:t>
            </w:r>
          </w:p>
        </w:tc>
        <w:tc>
          <w:tcPr>
            <w:tcW w:w="7790" w:type="dxa"/>
          </w:tcPr>
          <w:p w:rsidR="00811393" w:rsidRDefault="00811393" w:rsidP="00B2587E">
            <w:pPr>
              <w:pStyle w:val="Sinespaciado"/>
              <w:ind w:left="34" w:right="132"/>
              <w:jc w:val="both"/>
              <w:rPr>
                <w:rFonts w:ascii="Arial" w:hAnsi="Arial" w:cs="Arial"/>
              </w:rPr>
            </w:pPr>
            <w:r>
              <w:rPr>
                <w:rFonts w:ascii="Arial" w:hAnsi="Arial" w:cs="Arial"/>
              </w:rPr>
              <w:t>DICTAMEN DE COMISION  N° 5 EN MAYORIA S/As. N° 469/20 (B.U.C.R. Proy de Ley incorporando como práctica obligatoria y rutinaria, la realización de “Ecografías Fetales con evaluación cardíaca”), aconsejando su sanción.</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811393" w:rsidRDefault="00265A61" w:rsidP="00D222FB">
            <w:pPr>
              <w:jc w:val="center"/>
              <w:rPr>
                <w:rFonts w:ascii="Arial" w:hAnsi="Arial" w:cs="Arial"/>
                <w:sz w:val="22"/>
                <w:szCs w:val="22"/>
              </w:rPr>
            </w:pPr>
            <w:r>
              <w:rPr>
                <w:rFonts w:ascii="Arial" w:hAnsi="Arial" w:cs="Arial"/>
                <w:sz w:val="22"/>
                <w:szCs w:val="22"/>
              </w:rPr>
              <w:t xml:space="preserve">O.D. N° 43 </w:t>
            </w:r>
            <w:r w:rsidR="00811393" w:rsidRPr="00811393">
              <w:rPr>
                <w:rFonts w:ascii="Arial" w:hAnsi="Arial" w:cs="Arial"/>
                <w:sz w:val="22"/>
                <w:szCs w:val="22"/>
              </w:rPr>
              <w:t>A</w:t>
            </w:r>
            <w:r>
              <w:rPr>
                <w:rFonts w:ascii="Arial" w:hAnsi="Arial" w:cs="Arial"/>
                <w:sz w:val="22"/>
                <w:szCs w:val="22"/>
              </w:rPr>
              <w:t>s.</w:t>
            </w:r>
            <w:r w:rsidR="00811393" w:rsidRPr="00811393">
              <w:rPr>
                <w:rFonts w:ascii="Arial" w:hAnsi="Arial" w:cs="Arial"/>
                <w:sz w:val="22"/>
                <w:szCs w:val="22"/>
              </w:rPr>
              <w:t xml:space="preserve"> N° 034/21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U.C.R. Proy. de Ley instituyendo en la Provincia el día 08 de Noviembre de cada año como “Día Provincial de Homenaje a los tripulantes del Submarino ARA San Juan”.</w:t>
            </w:r>
          </w:p>
        </w:tc>
      </w:tr>
      <w:tr w:rsidR="00811393" w:rsidRPr="00E01284" w:rsidTr="00C60C47">
        <w:tc>
          <w:tcPr>
            <w:tcW w:w="2836" w:type="dxa"/>
          </w:tcPr>
          <w:p w:rsidR="00811393" w:rsidRPr="00811393" w:rsidRDefault="00265A61" w:rsidP="00D222FB">
            <w:pPr>
              <w:jc w:val="center"/>
              <w:rPr>
                <w:rFonts w:ascii="Arial" w:hAnsi="Arial" w:cs="Arial"/>
                <w:sz w:val="22"/>
                <w:szCs w:val="22"/>
              </w:rPr>
            </w:pPr>
            <w:r>
              <w:rPr>
                <w:rFonts w:ascii="Arial" w:hAnsi="Arial" w:cs="Arial"/>
                <w:sz w:val="22"/>
                <w:szCs w:val="22"/>
              </w:rPr>
              <w:lastRenderedPageBreak/>
              <w:t xml:space="preserve">O.D. N° 44 </w:t>
            </w:r>
            <w:r w:rsidR="00811393" w:rsidRPr="00811393">
              <w:rPr>
                <w:rFonts w:ascii="Arial" w:hAnsi="Arial" w:cs="Arial"/>
                <w:sz w:val="22"/>
                <w:szCs w:val="22"/>
              </w:rPr>
              <w:t>A</w:t>
            </w:r>
            <w:r>
              <w:rPr>
                <w:rFonts w:ascii="Arial" w:hAnsi="Arial" w:cs="Arial"/>
                <w:sz w:val="22"/>
                <w:szCs w:val="22"/>
              </w:rPr>
              <w:t>s.</w:t>
            </w:r>
            <w:r w:rsidR="00811393" w:rsidRPr="00811393">
              <w:rPr>
                <w:rFonts w:ascii="Arial" w:hAnsi="Arial" w:cs="Arial"/>
                <w:sz w:val="22"/>
                <w:szCs w:val="22"/>
              </w:rPr>
              <w:t xml:space="preserve"> N° 054/21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M.P.F. Proy. de Ley incorporando inciso al art. 13 de la Ley Provincial N° 162 (Tasas Judiciales).</w:t>
            </w:r>
          </w:p>
          <w:p w:rsidR="00811393" w:rsidRDefault="00811393" w:rsidP="00B2587E">
            <w:pPr>
              <w:pStyle w:val="Sinespaciado"/>
              <w:ind w:left="34" w:right="132"/>
              <w:jc w:val="both"/>
              <w:rPr>
                <w:rFonts w:ascii="Arial" w:hAnsi="Arial" w:cs="Arial"/>
              </w:rPr>
            </w:pPr>
            <w:r>
              <w:rPr>
                <w:rFonts w:ascii="Arial" w:hAnsi="Arial" w:cs="Arial"/>
              </w:rPr>
              <w:t xml:space="preserve"> </w:t>
            </w:r>
          </w:p>
        </w:tc>
      </w:tr>
      <w:tr w:rsidR="00811393" w:rsidRPr="00E01284" w:rsidTr="00C60C47">
        <w:tc>
          <w:tcPr>
            <w:tcW w:w="2836" w:type="dxa"/>
          </w:tcPr>
          <w:p w:rsidR="00811393" w:rsidRPr="00811393" w:rsidRDefault="00265A61" w:rsidP="00D222FB">
            <w:pPr>
              <w:jc w:val="center"/>
              <w:rPr>
                <w:rFonts w:ascii="Arial" w:hAnsi="Arial" w:cs="Arial"/>
                <w:sz w:val="22"/>
                <w:szCs w:val="22"/>
              </w:rPr>
            </w:pPr>
            <w:r>
              <w:rPr>
                <w:rFonts w:ascii="Arial" w:hAnsi="Arial" w:cs="Arial"/>
                <w:sz w:val="22"/>
                <w:szCs w:val="22"/>
              </w:rPr>
              <w:t xml:space="preserve">O.D. N° 45 </w:t>
            </w:r>
            <w:r w:rsidR="00811393" w:rsidRPr="00811393">
              <w:rPr>
                <w:rFonts w:ascii="Arial" w:hAnsi="Arial" w:cs="Arial"/>
                <w:sz w:val="22"/>
                <w:szCs w:val="22"/>
              </w:rPr>
              <w:t>A</w:t>
            </w:r>
            <w:r>
              <w:rPr>
                <w:rFonts w:ascii="Arial" w:hAnsi="Arial" w:cs="Arial"/>
                <w:sz w:val="22"/>
                <w:szCs w:val="22"/>
              </w:rPr>
              <w:t>s.</w:t>
            </w:r>
            <w:r w:rsidR="00811393" w:rsidRPr="00811393">
              <w:rPr>
                <w:rFonts w:ascii="Arial" w:hAnsi="Arial" w:cs="Arial"/>
                <w:sz w:val="22"/>
                <w:szCs w:val="22"/>
              </w:rPr>
              <w:t xml:space="preserve"> N° 062/21</w:t>
            </w:r>
          </w:p>
          <w:p w:rsidR="00811393" w:rsidRPr="00454301"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P.E.P. Mensaje N° 01/20 Proy. de Ley de ampliación del Presupuesto General de Gastos y Recursos del Poder Judicial para el Ejercicio Fiscal 2021.</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811393" w:rsidRDefault="00265A61" w:rsidP="00D222FB">
            <w:pPr>
              <w:jc w:val="center"/>
              <w:rPr>
                <w:rFonts w:ascii="Arial" w:hAnsi="Arial" w:cs="Arial"/>
                <w:sz w:val="22"/>
                <w:szCs w:val="22"/>
              </w:rPr>
            </w:pPr>
            <w:r>
              <w:rPr>
                <w:rFonts w:ascii="Arial" w:hAnsi="Arial" w:cs="Arial"/>
                <w:sz w:val="22"/>
                <w:szCs w:val="22"/>
              </w:rPr>
              <w:t xml:space="preserve">O.D. N° 46 </w:t>
            </w:r>
            <w:r w:rsidR="00811393" w:rsidRPr="00811393">
              <w:rPr>
                <w:rFonts w:ascii="Arial" w:hAnsi="Arial" w:cs="Arial"/>
                <w:sz w:val="22"/>
                <w:szCs w:val="22"/>
              </w:rPr>
              <w:t>A</w:t>
            </w:r>
            <w:r>
              <w:rPr>
                <w:rFonts w:ascii="Arial" w:hAnsi="Arial" w:cs="Arial"/>
                <w:sz w:val="22"/>
                <w:szCs w:val="22"/>
              </w:rPr>
              <w:t>s.</w:t>
            </w:r>
            <w:r w:rsidR="00811393" w:rsidRPr="00811393">
              <w:rPr>
                <w:rFonts w:ascii="Arial" w:hAnsi="Arial" w:cs="Arial"/>
                <w:sz w:val="22"/>
                <w:szCs w:val="22"/>
              </w:rPr>
              <w:t xml:space="preserve"> N° 056/21</w:t>
            </w:r>
          </w:p>
          <w:p w:rsidR="00811393" w:rsidRDefault="00811393" w:rsidP="00D222FB">
            <w:pPr>
              <w:jc w:val="center"/>
              <w:rPr>
                <w:rFonts w:ascii="Arial" w:hAnsi="Arial" w:cs="Arial"/>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BLOQUE M.P.F. Proy. de Resol. solicitando al P.E.P. implemente el uso terapéutico de Ivermectina en pacientes afectados con COVID – 19.</w:t>
            </w:r>
          </w:p>
          <w:p w:rsidR="00811393" w:rsidRDefault="00811393" w:rsidP="00B2587E">
            <w:pPr>
              <w:pStyle w:val="Sinespaciado"/>
              <w:ind w:left="34" w:right="132"/>
              <w:jc w:val="both"/>
              <w:rPr>
                <w:rFonts w:ascii="Arial" w:hAnsi="Arial" w:cs="Arial"/>
              </w:rPr>
            </w:pPr>
          </w:p>
        </w:tc>
      </w:tr>
      <w:tr w:rsidR="00811393" w:rsidRPr="00E01284" w:rsidTr="00C60C47">
        <w:tc>
          <w:tcPr>
            <w:tcW w:w="2836" w:type="dxa"/>
          </w:tcPr>
          <w:p w:rsidR="00811393" w:rsidRPr="00811393" w:rsidRDefault="00265A61" w:rsidP="00D222FB">
            <w:pPr>
              <w:jc w:val="center"/>
              <w:rPr>
                <w:rFonts w:ascii="Arial" w:hAnsi="Arial" w:cs="Arial"/>
                <w:sz w:val="22"/>
                <w:szCs w:val="22"/>
              </w:rPr>
            </w:pPr>
            <w:r>
              <w:rPr>
                <w:rFonts w:ascii="Arial" w:hAnsi="Arial" w:cs="Arial"/>
                <w:sz w:val="22"/>
                <w:szCs w:val="22"/>
              </w:rPr>
              <w:t xml:space="preserve">O.D. N° 47 </w:t>
            </w:r>
            <w:r w:rsidR="00811393" w:rsidRPr="00811393">
              <w:rPr>
                <w:rFonts w:ascii="Arial" w:hAnsi="Arial" w:cs="Arial"/>
                <w:sz w:val="22"/>
                <w:szCs w:val="22"/>
              </w:rPr>
              <w:t>A</w:t>
            </w:r>
            <w:r>
              <w:rPr>
                <w:rFonts w:ascii="Arial" w:hAnsi="Arial" w:cs="Arial"/>
                <w:sz w:val="22"/>
                <w:szCs w:val="22"/>
              </w:rPr>
              <w:t>s.</w:t>
            </w:r>
            <w:r w:rsidR="00811393" w:rsidRPr="00811393">
              <w:rPr>
                <w:rFonts w:ascii="Arial" w:hAnsi="Arial" w:cs="Arial"/>
                <w:sz w:val="22"/>
                <w:szCs w:val="22"/>
              </w:rPr>
              <w:t xml:space="preserve"> N° 072/21</w:t>
            </w:r>
          </w:p>
          <w:p w:rsidR="00811393" w:rsidRPr="00030A96" w:rsidRDefault="00811393" w:rsidP="00D222FB">
            <w:pPr>
              <w:jc w:val="center"/>
              <w:rPr>
                <w:rFonts w:ascii="Arial" w:hAnsi="Arial" w:cs="Arial"/>
                <w:b/>
              </w:rPr>
            </w:pPr>
          </w:p>
        </w:tc>
        <w:tc>
          <w:tcPr>
            <w:tcW w:w="7790" w:type="dxa"/>
          </w:tcPr>
          <w:p w:rsidR="00811393" w:rsidRDefault="00811393" w:rsidP="00B2587E">
            <w:pPr>
              <w:pStyle w:val="Sinespaciado"/>
              <w:ind w:left="34" w:right="132"/>
              <w:jc w:val="both"/>
              <w:rPr>
                <w:rFonts w:ascii="Arial" w:hAnsi="Arial" w:cs="Arial"/>
              </w:rPr>
            </w:pPr>
            <w:r>
              <w:rPr>
                <w:rFonts w:ascii="Arial" w:hAnsi="Arial" w:cs="Arial"/>
              </w:rPr>
              <w:t>COMISION DE LABOR PARLAMENTARIA Proy. de Resol. designando miembros de las Salas Acusadora y Juzgadora.</w:t>
            </w:r>
          </w:p>
          <w:p w:rsidR="00811393" w:rsidRDefault="00811393" w:rsidP="00B2587E">
            <w:pPr>
              <w:pStyle w:val="Sinespaciado"/>
              <w:ind w:left="34" w:right="132"/>
              <w:jc w:val="both"/>
              <w:rPr>
                <w:rFonts w:ascii="Arial" w:hAnsi="Arial" w:cs="Arial"/>
              </w:rPr>
            </w:pPr>
          </w:p>
        </w:tc>
      </w:tr>
    </w:tbl>
    <w:p w:rsidR="00746771" w:rsidRPr="00E01284" w:rsidRDefault="00746771" w:rsidP="00126D83">
      <w:pPr>
        <w:tabs>
          <w:tab w:val="left" w:pos="2520"/>
        </w:tabs>
        <w:ind w:right="141"/>
        <w:jc w:val="right"/>
        <w:rPr>
          <w:rFonts w:ascii="Arial" w:hAnsi="Arial" w:cs="Arial"/>
          <w:b/>
          <w:bCs/>
          <w:sz w:val="22"/>
          <w:szCs w:val="22"/>
        </w:rPr>
      </w:pPr>
    </w:p>
    <w:p w:rsidR="00D27D26" w:rsidRPr="00E01284" w:rsidRDefault="004E7B1C" w:rsidP="00126D83">
      <w:pPr>
        <w:tabs>
          <w:tab w:val="left" w:pos="2520"/>
        </w:tabs>
        <w:ind w:right="141"/>
        <w:jc w:val="right"/>
        <w:rPr>
          <w:rFonts w:ascii="Arial" w:hAnsi="Arial" w:cs="Arial"/>
          <w:sz w:val="22"/>
          <w:szCs w:val="22"/>
        </w:rPr>
      </w:pPr>
      <w:r w:rsidRPr="00E01284">
        <w:rPr>
          <w:rFonts w:ascii="Arial" w:hAnsi="Arial" w:cs="Arial"/>
          <w:b/>
          <w:bCs/>
          <w:sz w:val="22"/>
          <w:szCs w:val="22"/>
        </w:rPr>
        <w:t>DIRECCIO</w:t>
      </w:r>
      <w:bookmarkStart w:id="0" w:name="_GoBack"/>
      <w:bookmarkEnd w:id="0"/>
      <w:r w:rsidRPr="00E01284">
        <w:rPr>
          <w:rFonts w:ascii="Arial" w:hAnsi="Arial" w:cs="Arial"/>
          <w:b/>
          <w:bCs/>
          <w:sz w:val="22"/>
          <w:szCs w:val="22"/>
        </w:rPr>
        <w:t>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8429E0">
      <w:headerReference w:type="default" r:id="rId10"/>
      <w:footerReference w:type="default" r:id="rId11"/>
      <w:type w:val="continuous"/>
      <w:pgSz w:w="11907" w:h="16839" w:code="9"/>
      <w:pgMar w:top="2240" w:right="709" w:bottom="426" w:left="1134"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81C" w:rsidRDefault="0078281C">
      <w:r>
        <w:separator/>
      </w:r>
    </w:p>
  </w:endnote>
  <w:endnote w:type="continuationSeparator" w:id="0">
    <w:p w:rsidR="0078281C" w:rsidRDefault="0078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Corsiva">
    <w:altName w:val="Courier New"/>
    <w:charset w:val="00"/>
    <w:family w:val="script"/>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FC" w:rsidRPr="00192ECD" w:rsidRDefault="002051FC"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B2587E">
      <w:rPr>
        <w:rStyle w:val="Nmerodepgina"/>
        <w:rFonts w:ascii="Arial" w:hAnsi="Arial" w:cs="Arial"/>
        <w:noProof/>
        <w:sz w:val="18"/>
        <w:szCs w:val="18"/>
      </w:rPr>
      <w:t>4</w:t>
    </w:r>
    <w:r w:rsidRPr="00192ECD">
      <w:rPr>
        <w:rStyle w:val="Nmerodepgina"/>
        <w:rFonts w:ascii="Arial" w:hAnsi="Arial" w:cs="Arial"/>
        <w:sz w:val="18"/>
        <w:szCs w:val="18"/>
      </w:rPr>
      <w:fldChar w:fldCharType="end"/>
    </w:r>
  </w:p>
  <w:p w:rsidR="002051FC" w:rsidRPr="00B2587E" w:rsidRDefault="002051FC" w:rsidP="00E51241">
    <w:pPr>
      <w:pStyle w:val="Piedepgina"/>
      <w:ind w:right="360"/>
      <w:jc w:val="center"/>
      <w:rPr>
        <w:rFonts w:ascii="Monotype Corsiva" w:hAnsi="Monotype Corsiva" w:cs="Monotype Corsiva"/>
        <w:i/>
        <w:iCs/>
        <w:sz w:val="22"/>
        <w:szCs w:val="22"/>
      </w:rPr>
    </w:pPr>
    <w:r w:rsidRPr="00B2587E">
      <w:rPr>
        <w:rFonts w:ascii="Monotype Corsiva" w:hAnsi="Monotype Corsiva" w:cs="Monotype Corsiva"/>
        <w:i/>
        <w:iCs/>
        <w:sz w:val="22"/>
        <w:szCs w:val="22"/>
      </w:rPr>
      <w:t>“Las Islas Malvinas, Georgias, Sándwich del Sur son y serán Argentinas”</w:t>
    </w:r>
  </w:p>
  <w:p w:rsidR="002051FC" w:rsidRDefault="002051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81C" w:rsidRDefault="0078281C">
      <w:r>
        <w:separator/>
      </w:r>
    </w:p>
  </w:footnote>
  <w:footnote w:type="continuationSeparator" w:id="0">
    <w:p w:rsidR="0078281C" w:rsidRDefault="00782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FC" w:rsidRDefault="00C34773" w:rsidP="008E3578">
    <w:pPr>
      <w:pStyle w:val="Encabezado"/>
      <w:tabs>
        <w:tab w:val="clear" w:pos="4419"/>
        <w:tab w:val="center" w:pos="5670"/>
      </w:tabs>
      <w:ind w:left="567"/>
      <w:rPr>
        <w:rFonts w:ascii="Arial" w:hAnsi="Arial" w:cs="Arial"/>
      </w:rPr>
    </w:pPr>
    <w:r>
      <w:rPr>
        <w:rFonts w:ascii="Arial" w:hAnsi="Arial" w:cs="Arial"/>
        <w:noProof/>
      </w:rPr>
      <w:drawing>
        <wp:inline distT="0" distB="0" distL="0" distR="0">
          <wp:extent cx="882650" cy="6807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680720"/>
                  </a:xfrm>
                  <a:prstGeom prst="rect">
                    <a:avLst/>
                  </a:prstGeom>
                  <a:noFill/>
                  <a:ln>
                    <a:noFill/>
                  </a:ln>
                </pic:spPr>
              </pic:pic>
            </a:graphicData>
          </a:graphic>
        </wp:inline>
      </w:drawing>
    </w:r>
    <w:r w:rsidR="002051FC">
      <w:rPr>
        <w:rFonts w:ascii="Arial" w:hAnsi="Arial" w:cs="Arial"/>
      </w:rPr>
      <w:tab/>
    </w:r>
  </w:p>
  <w:p w:rsidR="002051FC" w:rsidRDefault="002051FC"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2051FC" w:rsidRDefault="002051FC"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2051FC" w:rsidRDefault="002051FC" w:rsidP="001546B8">
    <w:pPr>
      <w:ind w:left="2268" w:hanging="2268"/>
      <w:jc w:val="both"/>
      <w:rPr>
        <w:rFonts w:ascii="Arial" w:hAnsi="Arial" w:cs="Arial"/>
        <w:sz w:val="12"/>
        <w:szCs w:val="12"/>
      </w:rPr>
    </w:pPr>
    <w:r>
      <w:rPr>
        <w:rFonts w:ascii="Arial" w:hAnsi="Arial" w:cs="Arial"/>
      </w:rPr>
      <w:t xml:space="preserve">        </w:t>
    </w:r>
    <w:r>
      <w:rPr>
        <w:rFonts w:ascii="Arial" w:hAnsi="Arial" w:cs="Arial"/>
        <w:sz w:val="12"/>
        <w:szCs w:val="12"/>
      </w:rPr>
      <w:t>REPUBLICA ARGENTINA</w:t>
    </w:r>
  </w:p>
  <w:p w:rsidR="002051FC" w:rsidRDefault="002051FC" w:rsidP="001546B8">
    <w:pPr>
      <w:pStyle w:val="Encabezado"/>
      <w:rPr>
        <w:rFonts w:ascii="Arial" w:hAnsi="Arial" w:cs="Arial"/>
        <w:sz w:val="12"/>
        <w:szCs w:val="12"/>
      </w:rPr>
    </w:pPr>
    <w:r>
      <w:rPr>
        <w:rFonts w:ascii="Arial" w:hAnsi="Arial" w:cs="Arial"/>
        <w:sz w:val="12"/>
        <w:szCs w:val="12"/>
      </w:rPr>
      <w:t xml:space="preserve">                PODER LEGISLATIVO</w:t>
    </w:r>
  </w:p>
  <w:p w:rsidR="002051FC" w:rsidRDefault="002051FC"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EB"/>
    <w:rsid w:val="00000370"/>
    <w:rsid w:val="0000104C"/>
    <w:rsid w:val="00003B40"/>
    <w:rsid w:val="00004381"/>
    <w:rsid w:val="00004B89"/>
    <w:rsid w:val="00004C7C"/>
    <w:rsid w:val="00005D71"/>
    <w:rsid w:val="000068BB"/>
    <w:rsid w:val="00006F9E"/>
    <w:rsid w:val="0000729D"/>
    <w:rsid w:val="00007F34"/>
    <w:rsid w:val="0001083F"/>
    <w:rsid w:val="00010C03"/>
    <w:rsid w:val="00011B63"/>
    <w:rsid w:val="000125C4"/>
    <w:rsid w:val="00012B06"/>
    <w:rsid w:val="00012F27"/>
    <w:rsid w:val="0001388D"/>
    <w:rsid w:val="00013B58"/>
    <w:rsid w:val="00014680"/>
    <w:rsid w:val="00014E08"/>
    <w:rsid w:val="00015FF7"/>
    <w:rsid w:val="00016890"/>
    <w:rsid w:val="00016D68"/>
    <w:rsid w:val="00016F33"/>
    <w:rsid w:val="000174B9"/>
    <w:rsid w:val="00017E86"/>
    <w:rsid w:val="000200D1"/>
    <w:rsid w:val="000200E5"/>
    <w:rsid w:val="00020AE4"/>
    <w:rsid w:val="00021B3F"/>
    <w:rsid w:val="00021F26"/>
    <w:rsid w:val="00022C34"/>
    <w:rsid w:val="0002388E"/>
    <w:rsid w:val="00023928"/>
    <w:rsid w:val="000246E5"/>
    <w:rsid w:val="00024820"/>
    <w:rsid w:val="00024A65"/>
    <w:rsid w:val="00024CE5"/>
    <w:rsid w:val="00025DDC"/>
    <w:rsid w:val="000270B3"/>
    <w:rsid w:val="00030329"/>
    <w:rsid w:val="00030DC9"/>
    <w:rsid w:val="000310BF"/>
    <w:rsid w:val="000314B3"/>
    <w:rsid w:val="000323B1"/>
    <w:rsid w:val="0003284C"/>
    <w:rsid w:val="000332F7"/>
    <w:rsid w:val="00033411"/>
    <w:rsid w:val="00033BE4"/>
    <w:rsid w:val="00033CEA"/>
    <w:rsid w:val="000344B4"/>
    <w:rsid w:val="000347C6"/>
    <w:rsid w:val="00034C3C"/>
    <w:rsid w:val="0003596A"/>
    <w:rsid w:val="00035A3C"/>
    <w:rsid w:val="000362A9"/>
    <w:rsid w:val="000364B6"/>
    <w:rsid w:val="0003684F"/>
    <w:rsid w:val="00036A38"/>
    <w:rsid w:val="00037600"/>
    <w:rsid w:val="00040338"/>
    <w:rsid w:val="00040F44"/>
    <w:rsid w:val="00041811"/>
    <w:rsid w:val="00041FBF"/>
    <w:rsid w:val="000426CC"/>
    <w:rsid w:val="00042FE7"/>
    <w:rsid w:val="000438F9"/>
    <w:rsid w:val="00043A75"/>
    <w:rsid w:val="000444C3"/>
    <w:rsid w:val="00044E92"/>
    <w:rsid w:val="000452E1"/>
    <w:rsid w:val="000457CB"/>
    <w:rsid w:val="000461A4"/>
    <w:rsid w:val="0004684F"/>
    <w:rsid w:val="00046C7B"/>
    <w:rsid w:val="00046FA1"/>
    <w:rsid w:val="00047068"/>
    <w:rsid w:val="00050036"/>
    <w:rsid w:val="000503C5"/>
    <w:rsid w:val="000507AD"/>
    <w:rsid w:val="00050A68"/>
    <w:rsid w:val="00050DFE"/>
    <w:rsid w:val="0005109D"/>
    <w:rsid w:val="000512FE"/>
    <w:rsid w:val="0005262D"/>
    <w:rsid w:val="00053191"/>
    <w:rsid w:val="00054689"/>
    <w:rsid w:val="00054A19"/>
    <w:rsid w:val="00054EA5"/>
    <w:rsid w:val="0005565F"/>
    <w:rsid w:val="0005567F"/>
    <w:rsid w:val="00055680"/>
    <w:rsid w:val="00055920"/>
    <w:rsid w:val="000560FF"/>
    <w:rsid w:val="00056553"/>
    <w:rsid w:val="00056CA3"/>
    <w:rsid w:val="00056F6D"/>
    <w:rsid w:val="00057387"/>
    <w:rsid w:val="00057B29"/>
    <w:rsid w:val="000604F9"/>
    <w:rsid w:val="00060C48"/>
    <w:rsid w:val="00061488"/>
    <w:rsid w:val="0006184B"/>
    <w:rsid w:val="000625F9"/>
    <w:rsid w:val="00063125"/>
    <w:rsid w:val="000631A0"/>
    <w:rsid w:val="000631AB"/>
    <w:rsid w:val="00063210"/>
    <w:rsid w:val="00063DA1"/>
    <w:rsid w:val="0006503A"/>
    <w:rsid w:val="0006513E"/>
    <w:rsid w:val="0006585D"/>
    <w:rsid w:val="000661AB"/>
    <w:rsid w:val="00066447"/>
    <w:rsid w:val="00067682"/>
    <w:rsid w:val="000678C2"/>
    <w:rsid w:val="00067A2A"/>
    <w:rsid w:val="00067E86"/>
    <w:rsid w:val="00071ECA"/>
    <w:rsid w:val="00072037"/>
    <w:rsid w:val="00072158"/>
    <w:rsid w:val="000724E5"/>
    <w:rsid w:val="00072B39"/>
    <w:rsid w:val="0007399F"/>
    <w:rsid w:val="00074298"/>
    <w:rsid w:val="00074383"/>
    <w:rsid w:val="0007467C"/>
    <w:rsid w:val="00075973"/>
    <w:rsid w:val="00075FAB"/>
    <w:rsid w:val="0007603C"/>
    <w:rsid w:val="00076EED"/>
    <w:rsid w:val="00077095"/>
    <w:rsid w:val="00077729"/>
    <w:rsid w:val="00077A8A"/>
    <w:rsid w:val="00077B9A"/>
    <w:rsid w:val="00077CC9"/>
    <w:rsid w:val="000801FD"/>
    <w:rsid w:val="00080CF9"/>
    <w:rsid w:val="00080F44"/>
    <w:rsid w:val="00080F99"/>
    <w:rsid w:val="000827C6"/>
    <w:rsid w:val="00082851"/>
    <w:rsid w:val="00082859"/>
    <w:rsid w:val="000844EF"/>
    <w:rsid w:val="0008490D"/>
    <w:rsid w:val="0008520A"/>
    <w:rsid w:val="00085ED8"/>
    <w:rsid w:val="00087143"/>
    <w:rsid w:val="00087922"/>
    <w:rsid w:val="00091A4B"/>
    <w:rsid w:val="00091AFD"/>
    <w:rsid w:val="00092626"/>
    <w:rsid w:val="00092879"/>
    <w:rsid w:val="00092BC6"/>
    <w:rsid w:val="000939DD"/>
    <w:rsid w:val="00094BD2"/>
    <w:rsid w:val="00095663"/>
    <w:rsid w:val="00095C3F"/>
    <w:rsid w:val="00096029"/>
    <w:rsid w:val="0009636F"/>
    <w:rsid w:val="00097335"/>
    <w:rsid w:val="00097A90"/>
    <w:rsid w:val="00097F8C"/>
    <w:rsid w:val="000A0797"/>
    <w:rsid w:val="000A0A12"/>
    <w:rsid w:val="000A0E25"/>
    <w:rsid w:val="000A1013"/>
    <w:rsid w:val="000A105E"/>
    <w:rsid w:val="000A2689"/>
    <w:rsid w:val="000A287D"/>
    <w:rsid w:val="000A34E4"/>
    <w:rsid w:val="000A3778"/>
    <w:rsid w:val="000A4430"/>
    <w:rsid w:val="000A49DB"/>
    <w:rsid w:val="000A5788"/>
    <w:rsid w:val="000A5D4E"/>
    <w:rsid w:val="000A6553"/>
    <w:rsid w:val="000A6652"/>
    <w:rsid w:val="000A76CD"/>
    <w:rsid w:val="000A7718"/>
    <w:rsid w:val="000A78F3"/>
    <w:rsid w:val="000A7E04"/>
    <w:rsid w:val="000B056F"/>
    <w:rsid w:val="000B11DE"/>
    <w:rsid w:val="000B12E1"/>
    <w:rsid w:val="000B13E9"/>
    <w:rsid w:val="000B1ACD"/>
    <w:rsid w:val="000B1EFE"/>
    <w:rsid w:val="000B24C9"/>
    <w:rsid w:val="000B29AA"/>
    <w:rsid w:val="000B2BA7"/>
    <w:rsid w:val="000B331A"/>
    <w:rsid w:val="000B38FE"/>
    <w:rsid w:val="000B3D63"/>
    <w:rsid w:val="000B4150"/>
    <w:rsid w:val="000B41C6"/>
    <w:rsid w:val="000B50E1"/>
    <w:rsid w:val="000B569E"/>
    <w:rsid w:val="000B6E01"/>
    <w:rsid w:val="000B7951"/>
    <w:rsid w:val="000C005F"/>
    <w:rsid w:val="000C0089"/>
    <w:rsid w:val="000C1C0B"/>
    <w:rsid w:val="000C2702"/>
    <w:rsid w:val="000C2E49"/>
    <w:rsid w:val="000C3260"/>
    <w:rsid w:val="000C38FD"/>
    <w:rsid w:val="000C3D00"/>
    <w:rsid w:val="000C4304"/>
    <w:rsid w:val="000C4A45"/>
    <w:rsid w:val="000C534D"/>
    <w:rsid w:val="000C55D3"/>
    <w:rsid w:val="000C5E0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981"/>
    <w:rsid w:val="000D6C9B"/>
    <w:rsid w:val="000D6E34"/>
    <w:rsid w:val="000D7243"/>
    <w:rsid w:val="000D758B"/>
    <w:rsid w:val="000D75DA"/>
    <w:rsid w:val="000D778B"/>
    <w:rsid w:val="000D792C"/>
    <w:rsid w:val="000E072C"/>
    <w:rsid w:val="000E0746"/>
    <w:rsid w:val="000E0C6D"/>
    <w:rsid w:val="000E283D"/>
    <w:rsid w:val="000E3445"/>
    <w:rsid w:val="000E3F38"/>
    <w:rsid w:val="000E4702"/>
    <w:rsid w:val="000E4BC1"/>
    <w:rsid w:val="000E508F"/>
    <w:rsid w:val="000E5725"/>
    <w:rsid w:val="000E59C3"/>
    <w:rsid w:val="000E5DFB"/>
    <w:rsid w:val="000E5EDC"/>
    <w:rsid w:val="000E62DA"/>
    <w:rsid w:val="000E68AC"/>
    <w:rsid w:val="000E6D71"/>
    <w:rsid w:val="000E7634"/>
    <w:rsid w:val="000E78F3"/>
    <w:rsid w:val="000E7926"/>
    <w:rsid w:val="000E7FB2"/>
    <w:rsid w:val="000F03DD"/>
    <w:rsid w:val="000F08BD"/>
    <w:rsid w:val="000F138C"/>
    <w:rsid w:val="000F142E"/>
    <w:rsid w:val="000F15E8"/>
    <w:rsid w:val="000F18FD"/>
    <w:rsid w:val="000F2070"/>
    <w:rsid w:val="000F3892"/>
    <w:rsid w:val="000F38AE"/>
    <w:rsid w:val="000F3C49"/>
    <w:rsid w:val="000F4B38"/>
    <w:rsid w:val="000F4B45"/>
    <w:rsid w:val="000F5278"/>
    <w:rsid w:val="000F52D8"/>
    <w:rsid w:val="000F5613"/>
    <w:rsid w:val="000F609A"/>
    <w:rsid w:val="000F74F3"/>
    <w:rsid w:val="000F7875"/>
    <w:rsid w:val="000F7B72"/>
    <w:rsid w:val="000F7C8F"/>
    <w:rsid w:val="001003BF"/>
    <w:rsid w:val="001008E4"/>
    <w:rsid w:val="00100EA6"/>
    <w:rsid w:val="001011DE"/>
    <w:rsid w:val="00101210"/>
    <w:rsid w:val="001015B0"/>
    <w:rsid w:val="00101859"/>
    <w:rsid w:val="00101BD3"/>
    <w:rsid w:val="00102093"/>
    <w:rsid w:val="00102519"/>
    <w:rsid w:val="00103F1A"/>
    <w:rsid w:val="001040F9"/>
    <w:rsid w:val="001042AE"/>
    <w:rsid w:val="00104CEF"/>
    <w:rsid w:val="00105D87"/>
    <w:rsid w:val="0010662F"/>
    <w:rsid w:val="001067AA"/>
    <w:rsid w:val="00106ACC"/>
    <w:rsid w:val="00106CF3"/>
    <w:rsid w:val="00107FE1"/>
    <w:rsid w:val="00110A26"/>
    <w:rsid w:val="00111A9E"/>
    <w:rsid w:val="00112490"/>
    <w:rsid w:val="00112E0D"/>
    <w:rsid w:val="0011363B"/>
    <w:rsid w:val="00113CCE"/>
    <w:rsid w:val="00114659"/>
    <w:rsid w:val="00114B07"/>
    <w:rsid w:val="00114D74"/>
    <w:rsid w:val="00114EC8"/>
    <w:rsid w:val="00114FCD"/>
    <w:rsid w:val="00115263"/>
    <w:rsid w:val="00115AF1"/>
    <w:rsid w:val="0011642C"/>
    <w:rsid w:val="001169DF"/>
    <w:rsid w:val="00117561"/>
    <w:rsid w:val="00120042"/>
    <w:rsid w:val="00120DD7"/>
    <w:rsid w:val="00120E68"/>
    <w:rsid w:val="00121116"/>
    <w:rsid w:val="00121309"/>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938"/>
    <w:rsid w:val="00133245"/>
    <w:rsid w:val="0013361F"/>
    <w:rsid w:val="00134530"/>
    <w:rsid w:val="00134DEC"/>
    <w:rsid w:val="00135417"/>
    <w:rsid w:val="0013552F"/>
    <w:rsid w:val="00135FD3"/>
    <w:rsid w:val="00136991"/>
    <w:rsid w:val="00136DBE"/>
    <w:rsid w:val="00136E14"/>
    <w:rsid w:val="00137A3F"/>
    <w:rsid w:val="00137AEF"/>
    <w:rsid w:val="001407F0"/>
    <w:rsid w:val="001419B1"/>
    <w:rsid w:val="00143753"/>
    <w:rsid w:val="00143878"/>
    <w:rsid w:val="00143CD1"/>
    <w:rsid w:val="001440E5"/>
    <w:rsid w:val="00144EBF"/>
    <w:rsid w:val="00145038"/>
    <w:rsid w:val="001454AA"/>
    <w:rsid w:val="00145602"/>
    <w:rsid w:val="001456C2"/>
    <w:rsid w:val="001457F6"/>
    <w:rsid w:val="00145B5B"/>
    <w:rsid w:val="00146630"/>
    <w:rsid w:val="00146BF2"/>
    <w:rsid w:val="00146CBE"/>
    <w:rsid w:val="001472CC"/>
    <w:rsid w:val="001472F8"/>
    <w:rsid w:val="001506B6"/>
    <w:rsid w:val="00150AA3"/>
    <w:rsid w:val="00151969"/>
    <w:rsid w:val="001526A7"/>
    <w:rsid w:val="001526D7"/>
    <w:rsid w:val="001537D0"/>
    <w:rsid w:val="001539CA"/>
    <w:rsid w:val="001546B8"/>
    <w:rsid w:val="001548DC"/>
    <w:rsid w:val="001552A9"/>
    <w:rsid w:val="00155B5E"/>
    <w:rsid w:val="0015780C"/>
    <w:rsid w:val="00160EE0"/>
    <w:rsid w:val="00161241"/>
    <w:rsid w:val="00161FAC"/>
    <w:rsid w:val="00161FF9"/>
    <w:rsid w:val="001623DA"/>
    <w:rsid w:val="001638C7"/>
    <w:rsid w:val="001641F9"/>
    <w:rsid w:val="00164294"/>
    <w:rsid w:val="001648D8"/>
    <w:rsid w:val="0016607F"/>
    <w:rsid w:val="00166657"/>
    <w:rsid w:val="00166DA8"/>
    <w:rsid w:val="00166E39"/>
    <w:rsid w:val="00166F17"/>
    <w:rsid w:val="001676FA"/>
    <w:rsid w:val="0017071C"/>
    <w:rsid w:val="00171663"/>
    <w:rsid w:val="00173E0E"/>
    <w:rsid w:val="001740E1"/>
    <w:rsid w:val="00175609"/>
    <w:rsid w:val="00176B77"/>
    <w:rsid w:val="0017709B"/>
    <w:rsid w:val="001801CA"/>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9A5"/>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9FA"/>
    <w:rsid w:val="001A5ECA"/>
    <w:rsid w:val="001A6170"/>
    <w:rsid w:val="001A64DC"/>
    <w:rsid w:val="001A66E3"/>
    <w:rsid w:val="001A69D0"/>
    <w:rsid w:val="001A6AA1"/>
    <w:rsid w:val="001A6D55"/>
    <w:rsid w:val="001B034F"/>
    <w:rsid w:val="001B0DD9"/>
    <w:rsid w:val="001B10CC"/>
    <w:rsid w:val="001B1E1D"/>
    <w:rsid w:val="001B2351"/>
    <w:rsid w:val="001B2B58"/>
    <w:rsid w:val="001B2CE3"/>
    <w:rsid w:val="001B2CED"/>
    <w:rsid w:val="001B433B"/>
    <w:rsid w:val="001B49C5"/>
    <w:rsid w:val="001B4A76"/>
    <w:rsid w:val="001B4C22"/>
    <w:rsid w:val="001B4F75"/>
    <w:rsid w:val="001B55B7"/>
    <w:rsid w:val="001B5CD3"/>
    <w:rsid w:val="001B62E9"/>
    <w:rsid w:val="001B6CDB"/>
    <w:rsid w:val="001B6E5D"/>
    <w:rsid w:val="001B76B9"/>
    <w:rsid w:val="001C0B57"/>
    <w:rsid w:val="001C0EA9"/>
    <w:rsid w:val="001C0FE7"/>
    <w:rsid w:val="001C2103"/>
    <w:rsid w:val="001C288E"/>
    <w:rsid w:val="001C479E"/>
    <w:rsid w:val="001C48CA"/>
    <w:rsid w:val="001C4B06"/>
    <w:rsid w:val="001C4E82"/>
    <w:rsid w:val="001C5F86"/>
    <w:rsid w:val="001C710D"/>
    <w:rsid w:val="001C7C4E"/>
    <w:rsid w:val="001D0200"/>
    <w:rsid w:val="001D076E"/>
    <w:rsid w:val="001D0A1D"/>
    <w:rsid w:val="001D14D9"/>
    <w:rsid w:val="001D1F38"/>
    <w:rsid w:val="001D2EEA"/>
    <w:rsid w:val="001D313D"/>
    <w:rsid w:val="001D47E0"/>
    <w:rsid w:val="001D6069"/>
    <w:rsid w:val="001D65EC"/>
    <w:rsid w:val="001D6919"/>
    <w:rsid w:val="001D6BB0"/>
    <w:rsid w:val="001D6D81"/>
    <w:rsid w:val="001D6FA0"/>
    <w:rsid w:val="001D70A4"/>
    <w:rsid w:val="001D7D14"/>
    <w:rsid w:val="001D7EF9"/>
    <w:rsid w:val="001E0419"/>
    <w:rsid w:val="001E0F25"/>
    <w:rsid w:val="001E11D1"/>
    <w:rsid w:val="001E1241"/>
    <w:rsid w:val="001E1B04"/>
    <w:rsid w:val="001E29E8"/>
    <w:rsid w:val="001E2CBA"/>
    <w:rsid w:val="001E3586"/>
    <w:rsid w:val="001E380C"/>
    <w:rsid w:val="001E3D2C"/>
    <w:rsid w:val="001E3E08"/>
    <w:rsid w:val="001E3FCC"/>
    <w:rsid w:val="001E432A"/>
    <w:rsid w:val="001E4D8D"/>
    <w:rsid w:val="001E5030"/>
    <w:rsid w:val="001E5B8B"/>
    <w:rsid w:val="001E5E28"/>
    <w:rsid w:val="001E79F6"/>
    <w:rsid w:val="001F0474"/>
    <w:rsid w:val="001F06B1"/>
    <w:rsid w:val="001F0A7F"/>
    <w:rsid w:val="001F0D01"/>
    <w:rsid w:val="001F106B"/>
    <w:rsid w:val="001F1E99"/>
    <w:rsid w:val="001F20CC"/>
    <w:rsid w:val="001F3953"/>
    <w:rsid w:val="001F3DB6"/>
    <w:rsid w:val="001F4BB1"/>
    <w:rsid w:val="001F4EAB"/>
    <w:rsid w:val="001F583A"/>
    <w:rsid w:val="001F5C60"/>
    <w:rsid w:val="001F5E49"/>
    <w:rsid w:val="001F61A2"/>
    <w:rsid w:val="001F6610"/>
    <w:rsid w:val="001F6F58"/>
    <w:rsid w:val="001F6F73"/>
    <w:rsid w:val="001F70DE"/>
    <w:rsid w:val="001F7C25"/>
    <w:rsid w:val="002001EB"/>
    <w:rsid w:val="00200608"/>
    <w:rsid w:val="00200AC0"/>
    <w:rsid w:val="00200C2B"/>
    <w:rsid w:val="0020215C"/>
    <w:rsid w:val="00202420"/>
    <w:rsid w:val="00202AD1"/>
    <w:rsid w:val="00202B30"/>
    <w:rsid w:val="00202C46"/>
    <w:rsid w:val="00203037"/>
    <w:rsid w:val="00203577"/>
    <w:rsid w:val="00203618"/>
    <w:rsid w:val="002036FE"/>
    <w:rsid w:val="0020394B"/>
    <w:rsid w:val="00204746"/>
    <w:rsid w:val="00204A29"/>
    <w:rsid w:val="002051FC"/>
    <w:rsid w:val="00205B6F"/>
    <w:rsid w:val="00205DCE"/>
    <w:rsid w:val="00205E17"/>
    <w:rsid w:val="0020697F"/>
    <w:rsid w:val="00206EC6"/>
    <w:rsid w:val="002104C1"/>
    <w:rsid w:val="00210530"/>
    <w:rsid w:val="0021115C"/>
    <w:rsid w:val="002116D7"/>
    <w:rsid w:val="00211D91"/>
    <w:rsid w:val="00212493"/>
    <w:rsid w:val="00212AC6"/>
    <w:rsid w:val="00212C13"/>
    <w:rsid w:val="00212D8C"/>
    <w:rsid w:val="00213056"/>
    <w:rsid w:val="00213EAF"/>
    <w:rsid w:val="0021505D"/>
    <w:rsid w:val="00215D9C"/>
    <w:rsid w:val="00216457"/>
    <w:rsid w:val="0021717A"/>
    <w:rsid w:val="0021729B"/>
    <w:rsid w:val="0022056C"/>
    <w:rsid w:val="00220D9F"/>
    <w:rsid w:val="00220E06"/>
    <w:rsid w:val="00221732"/>
    <w:rsid w:val="00221B62"/>
    <w:rsid w:val="00222FFC"/>
    <w:rsid w:val="00224875"/>
    <w:rsid w:val="00224DE6"/>
    <w:rsid w:val="002258FC"/>
    <w:rsid w:val="00226E18"/>
    <w:rsid w:val="0023047F"/>
    <w:rsid w:val="00232336"/>
    <w:rsid w:val="00232859"/>
    <w:rsid w:val="002331CF"/>
    <w:rsid w:val="00233492"/>
    <w:rsid w:val="00234298"/>
    <w:rsid w:val="002343F5"/>
    <w:rsid w:val="00235181"/>
    <w:rsid w:val="002359DB"/>
    <w:rsid w:val="0024006E"/>
    <w:rsid w:val="002407A6"/>
    <w:rsid w:val="00240AD7"/>
    <w:rsid w:val="00240F19"/>
    <w:rsid w:val="002412DB"/>
    <w:rsid w:val="002415E6"/>
    <w:rsid w:val="00241849"/>
    <w:rsid w:val="0024246E"/>
    <w:rsid w:val="002425F9"/>
    <w:rsid w:val="0024262D"/>
    <w:rsid w:val="00242679"/>
    <w:rsid w:val="0024418F"/>
    <w:rsid w:val="0024493F"/>
    <w:rsid w:val="00245420"/>
    <w:rsid w:val="00245DE6"/>
    <w:rsid w:val="0024611A"/>
    <w:rsid w:val="00246608"/>
    <w:rsid w:val="0024689F"/>
    <w:rsid w:val="00247224"/>
    <w:rsid w:val="00247267"/>
    <w:rsid w:val="00247ABC"/>
    <w:rsid w:val="00251C3F"/>
    <w:rsid w:val="00251CA9"/>
    <w:rsid w:val="00251F52"/>
    <w:rsid w:val="00251FA8"/>
    <w:rsid w:val="0025222D"/>
    <w:rsid w:val="00252789"/>
    <w:rsid w:val="00252DFA"/>
    <w:rsid w:val="0025304C"/>
    <w:rsid w:val="00253703"/>
    <w:rsid w:val="00253D56"/>
    <w:rsid w:val="002560FD"/>
    <w:rsid w:val="0025676D"/>
    <w:rsid w:val="00256F9D"/>
    <w:rsid w:val="00257269"/>
    <w:rsid w:val="00257493"/>
    <w:rsid w:val="00257826"/>
    <w:rsid w:val="00260186"/>
    <w:rsid w:val="00260BDF"/>
    <w:rsid w:val="0026182C"/>
    <w:rsid w:val="002621C9"/>
    <w:rsid w:val="0026374E"/>
    <w:rsid w:val="00264172"/>
    <w:rsid w:val="00264682"/>
    <w:rsid w:val="00264772"/>
    <w:rsid w:val="00264C58"/>
    <w:rsid w:val="0026516D"/>
    <w:rsid w:val="002657BC"/>
    <w:rsid w:val="00265A61"/>
    <w:rsid w:val="00265C79"/>
    <w:rsid w:val="00266995"/>
    <w:rsid w:val="0026739F"/>
    <w:rsid w:val="002673CB"/>
    <w:rsid w:val="002673DF"/>
    <w:rsid w:val="00270C7F"/>
    <w:rsid w:val="00270F09"/>
    <w:rsid w:val="0027126A"/>
    <w:rsid w:val="00271595"/>
    <w:rsid w:val="002715BB"/>
    <w:rsid w:val="00271AA7"/>
    <w:rsid w:val="00272FE5"/>
    <w:rsid w:val="00273402"/>
    <w:rsid w:val="00273A53"/>
    <w:rsid w:val="00273EBF"/>
    <w:rsid w:val="0027454E"/>
    <w:rsid w:val="00274AF9"/>
    <w:rsid w:val="00274BA2"/>
    <w:rsid w:val="00274E47"/>
    <w:rsid w:val="0027774F"/>
    <w:rsid w:val="00277EF0"/>
    <w:rsid w:val="002804F7"/>
    <w:rsid w:val="002817EC"/>
    <w:rsid w:val="0028241D"/>
    <w:rsid w:val="00283444"/>
    <w:rsid w:val="00283D30"/>
    <w:rsid w:val="00283DD3"/>
    <w:rsid w:val="002842D6"/>
    <w:rsid w:val="002848E7"/>
    <w:rsid w:val="00284AF0"/>
    <w:rsid w:val="00284E8F"/>
    <w:rsid w:val="0028592C"/>
    <w:rsid w:val="00285BAB"/>
    <w:rsid w:val="00286480"/>
    <w:rsid w:val="00286748"/>
    <w:rsid w:val="00287E68"/>
    <w:rsid w:val="00290A35"/>
    <w:rsid w:val="00290F38"/>
    <w:rsid w:val="002919A5"/>
    <w:rsid w:val="0029214A"/>
    <w:rsid w:val="00292A8D"/>
    <w:rsid w:val="00293407"/>
    <w:rsid w:val="00293A4A"/>
    <w:rsid w:val="00293DA8"/>
    <w:rsid w:val="00294389"/>
    <w:rsid w:val="002945CB"/>
    <w:rsid w:val="00294A09"/>
    <w:rsid w:val="002950C5"/>
    <w:rsid w:val="0029704F"/>
    <w:rsid w:val="00297292"/>
    <w:rsid w:val="002A0111"/>
    <w:rsid w:val="002A03FE"/>
    <w:rsid w:val="002A1486"/>
    <w:rsid w:val="002A1D75"/>
    <w:rsid w:val="002A2ACD"/>
    <w:rsid w:val="002A2ACE"/>
    <w:rsid w:val="002A376C"/>
    <w:rsid w:val="002A45FA"/>
    <w:rsid w:val="002A52D4"/>
    <w:rsid w:val="002A5ABE"/>
    <w:rsid w:val="002A6997"/>
    <w:rsid w:val="002A771A"/>
    <w:rsid w:val="002A7BC4"/>
    <w:rsid w:val="002B04C7"/>
    <w:rsid w:val="002B0A54"/>
    <w:rsid w:val="002B11F1"/>
    <w:rsid w:val="002B12F0"/>
    <w:rsid w:val="002B2670"/>
    <w:rsid w:val="002B29EA"/>
    <w:rsid w:val="002B2B8E"/>
    <w:rsid w:val="002B2D5E"/>
    <w:rsid w:val="002B39E4"/>
    <w:rsid w:val="002B3C64"/>
    <w:rsid w:val="002B40C3"/>
    <w:rsid w:val="002B500D"/>
    <w:rsid w:val="002B5768"/>
    <w:rsid w:val="002B5DF0"/>
    <w:rsid w:val="002B5F0F"/>
    <w:rsid w:val="002B63D3"/>
    <w:rsid w:val="002B68A5"/>
    <w:rsid w:val="002C0881"/>
    <w:rsid w:val="002C2FC2"/>
    <w:rsid w:val="002C326E"/>
    <w:rsid w:val="002C3477"/>
    <w:rsid w:val="002C4D5E"/>
    <w:rsid w:val="002C5057"/>
    <w:rsid w:val="002C5641"/>
    <w:rsid w:val="002C6346"/>
    <w:rsid w:val="002C67A6"/>
    <w:rsid w:val="002C6D6D"/>
    <w:rsid w:val="002D0167"/>
    <w:rsid w:val="002D0503"/>
    <w:rsid w:val="002D0600"/>
    <w:rsid w:val="002D0DB6"/>
    <w:rsid w:val="002D1A82"/>
    <w:rsid w:val="002D2BAF"/>
    <w:rsid w:val="002D2EEA"/>
    <w:rsid w:val="002D3E52"/>
    <w:rsid w:val="002D3F30"/>
    <w:rsid w:val="002D422A"/>
    <w:rsid w:val="002D43A9"/>
    <w:rsid w:val="002D535B"/>
    <w:rsid w:val="002D53CD"/>
    <w:rsid w:val="002D6D91"/>
    <w:rsid w:val="002D7A9B"/>
    <w:rsid w:val="002E05BB"/>
    <w:rsid w:val="002E0911"/>
    <w:rsid w:val="002E0E5A"/>
    <w:rsid w:val="002E1D0D"/>
    <w:rsid w:val="002E1E6A"/>
    <w:rsid w:val="002E216E"/>
    <w:rsid w:val="002E2314"/>
    <w:rsid w:val="002E366B"/>
    <w:rsid w:val="002E36CC"/>
    <w:rsid w:val="002E3E84"/>
    <w:rsid w:val="002E3F20"/>
    <w:rsid w:val="002E6089"/>
    <w:rsid w:val="002E60E2"/>
    <w:rsid w:val="002E799D"/>
    <w:rsid w:val="002F008C"/>
    <w:rsid w:val="002F0264"/>
    <w:rsid w:val="002F0485"/>
    <w:rsid w:val="002F0E6A"/>
    <w:rsid w:val="002F0FB3"/>
    <w:rsid w:val="002F24D6"/>
    <w:rsid w:val="002F2EB2"/>
    <w:rsid w:val="002F3FF3"/>
    <w:rsid w:val="002F415B"/>
    <w:rsid w:val="002F4A9A"/>
    <w:rsid w:val="002F53AB"/>
    <w:rsid w:val="002F5C73"/>
    <w:rsid w:val="002F6C3A"/>
    <w:rsid w:val="002F6C41"/>
    <w:rsid w:val="002F6EF2"/>
    <w:rsid w:val="002F72F3"/>
    <w:rsid w:val="002F7B7C"/>
    <w:rsid w:val="00301465"/>
    <w:rsid w:val="00301FF8"/>
    <w:rsid w:val="0030221A"/>
    <w:rsid w:val="00302352"/>
    <w:rsid w:val="00302D17"/>
    <w:rsid w:val="0030343A"/>
    <w:rsid w:val="0030355C"/>
    <w:rsid w:val="00303791"/>
    <w:rsid w:val="00303EC3"/>
    <w:rsid w:val="00305F2C"/>
    <w:rsid w:val="003061F5"/>
    <w:rsid w:val="00310C30"/>
    <w:rsid w:val="0031159B"/>
    <w:rsid w:val="00312250"/>
    <w:rsid w:val="00313203"/>
    <w:rsid w:val="003133C8"/>
    <w:rsid w:val="00313620"/>
    <w:rsid w:val="00314FA8"/>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E98"/>
    <w:rsid w:val="003307BD"/>
    <w:rsid w:val="003318B2"/>
    <w:rsid w:val="00332479"/>
    <w:rsid w:val="00332B1F"/>
    <w:rsid w:val="0033323E"/>
    <w:rsid w:val="00333A72"/>
    <w:rsid w:val="00334090"/>
    <w:rsid w:val="00334408"/>
    <w:rsid w:val="003351AB"/>
    <w:rsid w:val="003353C4"/>
    <w:rsid w:val="00335CD7"/>
    <w:rsid w:val="00336094"/>
    <w:rsid w:val="00336280"/>
    <w:rsid w:val="0033677D"/>
    <w:rsid w:val="003402EC"/>
    <w:rsid w:val="0034054C"/>
    <w:rsid w:val="00340849"/>
    <w:rsid w:val="00341C24"/>
    <w:rsid w:val="00341F7D"/>
    <w:rsid w:val="003424A6"/>
    <w:rsid w:val="00342789"/>
    <w:rsid w:val="0034337F"/>
    <w:rsid w:val="00343E49"/>
    <w:rsid w:val="00344608"/>
    <w:rsid w:val="00344B4F"/>
    <w:rsid w:val="00345810"/>
    <w:rsid w:val="00345981"/>
    <w:rsid w:val="003465BC"/>
    <w:rsid w:val="00347296"/>
    <w:rsid w:val="00347CF2"/>
    <w:rsid w:val="00347F56"/>
    <w:rsid w:val="003508D9"/>
    <w:rsid w:val="00351855"/>
    <w:rsid w:val="00351BE7"/>
    <w:rsid w:val="0035293D"/>
    <w:rsid w:val="00353783"/>
    <w:rsid w:val="0035391E"/>
    <w:rsid w:val="00353F41"/>
    <w:rsid w:val="00355D0B"/>
    <w:rsid w:val="00356094"/>
    <w:rsid w:val="0035615F"/>
    <w:rsid w:val="003565EA"/>
    <w:rsid w:val="00357058"/>
    <w:rsid w:val="00357611"/>
    <w:rsid w:val="0036069D"/>
    <w:rsid w:val="00360FB0"/>
    <w:rsid w:val="00361606"/>
    <w:rsid w:val="00361B30"/>
    <w:rsid w:val="003622D8"/>
    <w:rsid w:val="003635C6"/>
    <w:rsid w:val="00363B70"/>
    <w:rsid w:val="0036427B"/>
    <w:rsid w:val="003644A4"/>
    <w:rsid w:val="0036451A"/>
    <w:rsid w:val="003650BF"/>
    <w:rsid w:val="00365B88"/>
    <w:rsid w:val="00365D3D"/>
    <w:rsid w:val="00365D72"/>
    <w:rsid w:val="0036657A"/>
    <w:rsid w:val="00366EED"/>
    <w:rsid w:val="00370797"/>
    <w:rsid w:val="00370AD3"/>
    <w:rsid w:val="00370BD9"/>
    <w:rsid w:val="003717B3"/>
    <w:rsid w:val="003717E0"/>
    <w:rsid w:val="00371961"/>
    <w:rsid w:val="00372613"/>
    <w:rsid w:val="00372C66"/>
    <w:rsid w:val="003735E9"/>
    <w:rsid w:val="003739C3"/>
    <w:rsid w:val="00373F5D"/>
    <w:rsid w:val="00374044"/>
    <w:rsid w:val="0037431E"/>
    <w:rsid w:val="0037435F"/>
    <w:rsid w:val="003749B0"/>
    <w:rsid w:val="00374D27"/>
    <w:rsid w:val="00374F81"/>
    <w:rsid w:val="00375623"/>
    <w:rsid w:val="00375D89"/>
    <w:rsid w:val="00375F0E"/>
    <w:rsid w:val="00376708"/>
    <w:rsid w:val="003773AF"/>
    <w:rsid w:val="0037786B"/>
    <w:rsid w:val="00377C47"/>
    <w:rsid w:val="003804E4"/>
    <w:rsid w:val="00381214"/>
    <w:rsid w:val="00381427"/>
    <w:rsid w:val="00381B81"/>
    <w:rsid w:val="003832B2"/>
    <w:rsid w:val="0038347C"/>
    <w:rsid w:val="0038371B"/>
    <w:rsid w:val="00383786"/>
    <w:rsid w:val="00383A8D"/>
    <w:rsid w:val="00383B82"/>
    <w:rsid w:val="00384010"/>
    <w:rsid w:val="00385180"/>
    <w:rsid w:val="0038543A"/>
    <w:rsid w:val="0038573D"/>
    <w:rsid w:val="00385BCC"/>
    <w:rsid w:val="003860DB"/>
    <w:rsid w:val="0038688F"/>
    <w:rsid w:val="00386DE8"/>
    <w:rsid w:val="0038753E"/>
    <w:rsid w:val="00387778"/>
    <w:rsid w:val="00387956"/>
    <w:rsid w:val="003901BD"/>
    <w:rsid w:val="00390682"/>
    <w:rsid w:val="00391779"/>
    <w:rsid w:val="003919AE"/>
    <w:rsid w:val="00391E0B"/>
    <w:rsid w:val="003930F2"/>
    <w:rsid w:val="003931FA"/>
    <w:rsid w:val="00394959"/>
    <w:rsid w:val="00395574"/>
    <w:rsid w:val="00397D7A"/>
    <w:rsid w:val="003A0398"/>
    <w:rsid w:val="003A1615"/>
    <w:rsid w:val="003A297F"/>
    <w:rsid w:val="003A29ED"/>
    <w:rsid w:val="003A44DF"/>
    <w:rsid w:val="003A5DEF"/>
    <w:rsid w:val="003A5E67"/>
    <w:rsid w:val="003A604C"/>
    <w:rsid w:val="003A673B"/>
    <w:rsid w:val="003A69DD"/>
    <w:rsid w:val="003A70AD"/>
    <w:rsid w:val="003A7350"/>
    <w:rsid w:val="003B0BF6"/>
    <w:rsid w:val="003B1B6C"/>
    <w:rsid w:val="003B236A"/>
    <w:rsid w:val="003B2586"/>
    <w:rsid w:val="003B2C7C"/>
    <w:rsid w:val="003B332A"/>
    <w:rsid w:val="003B442A"/>
    <w:rsid w:val="003B57DF"/>
    <w:rsid w:val="003B60E1"/>
    <w:rsid w:val="003B6A3C"/>
    <w:rsid w:val="003B7453"/>
    <w:rsid w:val="003B7ABA"/>
    <w:rsid w:val="003C0AC6"/>
    <w:rsid w:val="003C1A60"/>
    <w:rsid w:val="003C2D68"/>
    <w:rsid w:val="003C3191"/>
    <w:rsid w:val="003C349D"/>
    <w:rsid w:val="003C3BD9"/>
    <w:rsid w:val="003C3CE7"/>
    <w:rsid w:val="003C4E08"/>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54E"/>
    <w:rsid w:val="003D22B4"/>
    <w:rsid w:val="003D2511"/>
    <w:rsid w:val="003D3251"/>
    <w:rsid w:val="003D3906"/>
    <w:rsid w:val="003D4764"/>
    <w:rsid w:val="003D480E"/>
    <w:rsid w:val="003D5F39"/>
    <w:rsid w:val="003D755F"/>
    <w:rsid w:val="003E1355"/>
    <w:rsid w:val="003E140F"/>
    <w:rsid w:val="003E1F29"/>
    <w:rsid w:val="003E23DC"/>
    <w:rsid w:val="003E2508"/>
    <w:rsid w:val="003E2789"/>
    <w:rsid w:val="003E281E"/>
    <w:rsid w:val="003E2C62"/>
    <w:rsid w:val="003E2FF6"/>
    <w:rsid w:val="003E3C88"/>
    <w:rsid w:val="003E45FD"/>
    <w:rsid w:val="003E584A"/>
    <w:rsid w:val="003E7E90"/>
    <w:rsid w:val="003F0011"/>
    <w:rsid w:val="003F0607"/>
    <w:rsid w:val="003F0A3E"/>
    <w:rsid w:val="003F24A0"/>
    <w:rsid w:val="003F2B2D"/>
    <w:rsid w:val="003F38CA"/>
    <w:rsid w:val="003F39A2"/>
    <w:rsid w:val="003F435D"/>
    <w:rsid w:val="003F47CE"/>
    <w:rsid w:val="003F4C4A"/>
    <w:rsid w:val="003F4F7B"/>
    <w:rsid w:val="003F569A"/>
    <w:rsid w:val="003F5EE8"/>
    <w:rsid w:val="003F63BD"/>
    <w:rsid w:val="003F6AA3"/>
    <w:rsid w:val="003F6C1A"/>
    <w:rsid w:val="003F7295"/>
    <w:rsid w:val="003F7EF0"/>
    <w:rsid w:val="00400F4E"/>
    <w:rsid w:val="00401211"/>
    <w:rsid w:val="00401A7D"/>
    <w:rsid w:val="00401E63"/>
    <w:rsid w:val="00402146"/>
    <w:rsid w:val="00402966"/>
    <w:rsid w:val="00402CA5"/>
    <w:rsid w:val="004037CC"/>
    <w:rsid w:val="00404F36"/>
    <w:rsid w:val="004057C0"/>
    <w:rsid w:val="00405FFF"/>
    <w:rsid w:val="0040719D"/>
    <w:rsid w:val="00407A40"/>
    <w:rsid w:val="00407C99"/>
    <w:rsid w:val="00407EE4"/>
    <w:rsid w:val="00411573"/>
    <w:rsid w:val="00411608"/>
    <w:rsid w:val="004119BA"/>
    <w:rsid w:val="0041225D"/>
    <w:rsid w:val="00412F76"/>
    <w:rsid w:val="004133BC"/>
    <w:rsid w:val="00414550"/>
    <w:rsid w:val="00414781"/>
    <w:rsid w:val="00415604"/>
    <w:rsid w:val="00416A15"/>
    <w:rsid w:val="0041778A"/>
    <w:rsid w:val="00417951"/>
    <w:rsid w:val="00420C8C"/>
    <w:rsid w:val="00420EB2"/>
    <w:rsid w:val="004211D2"/>
    <w:rsid w:val="00421359"/>
    <w:rsid w:val="004215CE"/>
    <w:rsid w:val="004218DD"/>
    <w:rsid w:val="004224FF"/>
    <w:rsid w:val="00422BE7"/>
    <w:rsid w:val="00422FD5"/>
    <w:rsid w:val="00423540"/>
    <w:rsid w:val="004241AD"/>
    <w:rsid w:val="0042442B"/>
    <w:rsid w:val="00424FE3"/>
    <w:rsid w:val="004254F5"/>
    <w:rsid w:val="00425FC1"/>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408E"/>
    <w:rsid w:val="00434125"/>
    <w:rsid w:val="0043522A"/>
    <w:rsid w:val="0043534D"/>
    <w:rsid w:val="00435728"/>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4E05"/>
    <w:rsid w:val="00445D0E"/>
    <w:rsid w:val="00445F36"/>
    <w:rsid w:val="00446A4A"/>
    <w:rsid w:val="00446D62"/>
    <w:rsid w:val="00446FB4"/>
    <w:rsid w:val="0044792A"/>
    <w:rsid w:val="00447D25"/>
    <w:rsid w:val="00447DF3"/>
    <w:rsid w:val="00450AE9"/>
    <w:rsid w:val="004510B6"/>
    <w:rsid w:val="00451872"/>
    <w:rsid w:val="00452A09"/>
    <w:rsid w:val="00452AE1"/>
    <w:rsid w:val="004537A5"/>
    <w:rsid w:val="00453C80"/>
    <w:rsid w:val="004544C3"/>
    <w:rsid w:val="0045469B"/>
    <w:rsid w:val="004547A1"/>
    <w:rsid w:val="004547F1"/>
    <w:rsid w:val="004555FF"/>
    <w:rsid w:val="00455956"/>
    <w:rsid w:val="00455AD2"/>
    <w:rsid w:val="00456839"/>
    <w:rsid w:val="00460A36"/>
    <w:rsid w:val="00460C22"/>
    <w:rsid w:val="004613BC"/>
    <w:rsid w:val="00461BD0"/>
    <w:rsid w:val="00461FFA"/>
    <w:rsid w:val="00462413"/>
    <w:rsid w:val="0046277F"/>
    <w:rsid w:val="0046288A"/>
    <w:rsid w:val="00463332"/>
    <w:rsid w:val="00463760"/>
    <w:rsid w:val="00464415"/>
    <w:rsid w:val="004652CA"/>
    <w:rsid w:val="0046617A"/>
    <w:rsid w:val="00466972"/>
    <w:rsid w:val="0046739E"/>
    <w:rsid w:val="00467D97"/>
    <w:rsid w:val="004707BA"/>
    <w:rsid w:val="00470C4B"/>
    <w:rsid w:val="004719E9"/>
    <w:rsid w:val="00471C52"/>
    <w:rsid w:val="00472AFC"/>
    <w:rsid w:val="00473159"/>
    <w:rsid w:val="00473860"/>
    <w:rsid w:val="00474471"/>
    <w:rsid w:val="00474BA1"/>
    <w:rsid w:val="00474F1F"/>
    <w:rsid w:val="00475371"/>
    <w:rsid w:val="00476D85"/>
    <w:rsid w:val="0047748A"/>
    <w:rsid w:val="00481650"/>
    <w:rsid w:val="00482353"/>
    <w:rsid w:val="0048317A"/>
    <w:rsid w:val="00483347"/>
    <w:rsid w:val="00483A99"/>
    <w:rsid w:val="00484F5D"/>
    <w:rsid w:val="00485220"/>
    <w:rsid w:val="0048525A"/>
    <w:rsid w:val="00485285"/>
    <w:rsid w:val="0048550A"/>
    <w:rsid w:val="004859BC"/>
    <w:rsid w:val="00485E05"/>
    <w:rsid w:val="004872A9"/>
    <w:rsid w:val="004902FF"/>
    <w:rsid w:val="00490391"/>
    <w:rsid w:val="004908A2"/>
    <w:rsid w:val="004910F2"/>
    <w:rsid w:val="004912BB"/>
    <w:rsid w:val="00493492"/>
    <w:rsid w:val="00493500"/>
    <w:rsid w:val="00494F89"/>
    <w:rsid w:val="00495D9B"/>
    <w:rsid w:val="00496254"/>
    <w:rsid w:val="004966D1"/>
    <w:rsid w:val="004970FC"/>
    <w:rsid w:val="004971A0"/>
    <w:rsid w:val="004976CC"/>
    <w:rsid w:val="004A073C"/>
    <w:rsid w:val="004A20D5"/>
    <w:rsid w:val="004A2ABC"/>
    <w:rsid w:val="004A2B1D"/>
    <w:rsid w:val="004A37FE"/>
    <w:rsid w:val="004A4925"/>
    <w:rsid w:val="004A5289"/>
    <w:rsid w:val="004A5A6B"/>
    <w:rsid w:val="004A691D"/>
    <w:rsid w:val="004A7914"/>
    <w:rsid w:val="004A79BE"/>
    <w:rsid w:val="004A7CDF"/>
    <w:rsid w:val="004B0BFA"/>
    <w:rsid w:val="004B1022"/>
    <w:rsid w:val="004B17E0"/>
    <w:rsid w:val="004B1862"/>
    <w:rsid w:val="004B19E8"/>
    <w:rsid w:val="004B1F36"/>
    <w:rsid w:val="004B20DA"/>
    <w:rsid w:val="004B2261"/>
    <w:rsid w:val="004B26A2"/>
    <w:rsid w:val="004B3964"/>
    <w:rsid w:val="004B44C9"/>
    <w:rsid w:val="004B4D2F"/>
    <w:rsid w:val="004B53BB"/>
    <w:rsid w:val="004B6116"/>
    <w:rsid w:val="004B6641"/>
    <w:rsid w:val="004B6B09"/>
    <w:rsid w:val="004B6BE0"/>
    <w:rsid w:val="004B6FC9"/>
    <w:rsid w:val="004B7B6A"/>
    <w:rsid w:val="004C0C79"/>
    <w:rsid w:val="004C186C"/>
    <w:rsid w:val="004C2881"/>
    <w:rsid w:val="004C2E5E"/>
    <w:rsid w:val="004C4007"/>
    <w:rsid w:val="004C4D2F"/>
    <w:rsid w:val="004C4F28"/>
    <w:rsid w:val="004C5877"/>
    <w:rsid w:val="004C5BDA"/>
    <w:rsid w:val="004C5CA7"/>
    <w:rsid w:val="004C60DE"/>
    <w:rsid w:val="004D0EB9"/>
    <w:rsid w:val="004D113D"/>
    <w:rsid w:val="004D1D25"/>
    <w:rsid w:val="004D26E4"/>
    <w:rsid w:val="004D2703"/>
    <w:rsid w:val="004D2C80"/>
    <w:rsid w:val="004D2E1E"/>
    <w:rsid w:val="004D33CF"/>
    <w:rsid w:val="004D42D4"/>
    <w:rsid w:val="004D46BE"/>
    <w:rsid w:val="004D4E5D"/>
    <w:rsid w:val="004D4FC6"/>
    <w:rsid w:val="004D6812"/>
    <w:rsid w:val="004D708F"/>
    <w:rsid w:val="004E0243"/>
    <w:rsid w:val="004E048B"/>
    <w:rsid w:val="004E06FC"/>
    <w:rsid w:val="004E1406"/>
    <w:rsid w:val="004E2723"/>
    <w:rsid w:val="004E28EA"/>
    <w:rsid w:val="004E2C12"/>
    <w:rsid w:val="004E2E94"/>
    <w:rsid w:val="004E3C6A"/>
    <w:rsid w:val="004E42FE"/>
    <w:rsid w:val="004E4DE1"/>
    <w:rsid w:val="004E58D9"/>
    <w:rsid w:val="004E5E25"/>
    <w:rsid w:val="004E6B4E"/>
    <w:rsid w:val="004E6D94"/>
    <w:rsid w:val="004E7B1C"/>
    <w:rsid w:val="004F0248"/>
    <w:rsid w:val="004F0282"/>
    <w:rsid w:val="004F0435"/>
    <w:rsid w:val="004F08B1"/>
    <w:rsid w:val="004F0F64"/>
    <w:rsid w:val="004F1BBB"/>
    <w:rsid w:val="004F2140"/>
    <w:rsid w:val="004F2786"/>
    <w:rsid w:val="004F3361"/>
    <w:rsid w:val="004F43E7"/>
    <w:rsid w:val="004F47DD"/>
    <w:rsid w:val="004F4A85"/>
    <w:rsid w:val="004F4E47"/>
    <w:rsid w:val="004F6767"/>
    <w:rsid w:val="004F6B87"/>
    <w:rsid w:val="004F755E"/>
    <w:rsid w:val="004F79E4"/>
    <w:rsid w:val="004F7B3F"/>
    <w:rsid w:val="005015AB"/>
    <w:rsid w:val="00501EF2"/>
    <w:rsid w:val="005020D0"/>
    <w:rsid w:val="00502A84"/>
    <w:rsid w:val="00502D3A"/>
    <w:rsid w:val="005037A0"/>
    <w:rsid w:val="00504788"/>
    <w:rsid w:val="0050563F"/>
    <w:rsid w:val="005063B6"/>
    <w:rsid w:val="005067F9"/>
    <w:rsid w:val="005069E4"/>
    <w:rsid w:val="00506AF2"/>
    <w:rsid w:val="00506CAD"/>
    <w:rsid w:val="00507319"/>
    <w:rsid w:val="00507876"/>
    <w:rsid w:val="00510B4C"/>
    <w:rsid w:val="00510C50"/>
    <w:rsid w:val="0051100E"/>
    <w:rsid w:val="0051136F"/>
    <w:rsid w:val="005116E3"/>
    <w:rsid w:val="005122C4"/>
    <w:rsid w:val="00512657"/>
    <w:rsid w:val="00513316"/>
    <w:rsid w:val="00513927"/>
    <w:rsid w:val="00513ECC"/>
    <w:rsid w:val="00514598"/>
    <w:rsid w:val="005146C5"/>
    <w:rsid w:val="00515F96"/>
    <w:rsid w:val="00517575"/>
    <w:rsid w:val="00517851"/>
    <w:rsid w:val="00517E66"/>
    <w:rsid w:val="0052031B"/>
    <w:rsid w:val="00520834"/>
    <w:rsid w:val="005211A3"/>
    <w:rsid w:val="00521F60"/>
    <w:rsid w:val="00522551"/>
    <w:rsid w:val="00522602"/>
    <w:rsid w:val="00522D82"/>
    <w:rsid w:val="005264CD"/>
    <w:rsid w:val="00526E65"/>
    <w:rsid w:val="00527345"/>
    <w:rsid w:val="00527380"/>
    <w:rsid w:val="00527C3D"/>
    <w:rsid w:val="00527C49"/>
    <w:rsid w:val="00527FC9"/>
    <w:rsid w:val="00530287"/>
    <w:rsid w:val="005305C6"/>
    <w:rsid w:val="00530D12"/>
    <w:rsid w:val="0053142F"/>
    <w:rsid w:val="00531B04"/>
    <w:rsid w:val="00531F8A"/>
    <w:rsid w:val="00532237"/>
    <w:rsid w:val="00532E24"/>
    <w:rsid w:val="00533057"/>
    <w:rsid w:val="00533C89"/>
    <w:rsid w:val="00534807"/>
    <w:rsid w:val="00535006"/>
    <w:rsid w:val="005350F9"/>
    <w:rsid w:val="0053619B"/>
    <w:rsid w:val="005377AC"/>
    <w:rsid w:val="00540592"/>
    <w:rsid w:val="00540593"/>
    <w:rsid w:val="005415DF"/>
    <w:rsid w:val="00541AB3"/>
    <w:rsid w:val="00541D7F"/>
    <w:rsid w:val="00542DB0"/>
    <w:rsid w:val="00543D2A"/>
    <w:rsid w:val="00544370"/>
    <w:rsid w:val="005445FD"/>
    <w:rsid w:val="005450C2"/>
    <w:rsid w:val="00545EA4"/>
    <w:rsid w:val="00546970"/>
    <w:rsid w:val="00546E86"/>
    <w:rsid w:val="005479E6"/>
    <w:rsid w:val="0055006B"/>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664"/>
    <w:rsid w:val="00556825"/>
    <w:rsid w:val="00557092"/>
    <w:rsid w:val="005575D1"/>
    <w:rsid w:val="00557F9D"/>
    <w:rsid w:val="00560564"/>
    <w:rsid w:val="00561338"/>
    <w:rsid w:val="00561AFF"/>
    <w:rsid w:val="00562AA4"/>
    <w:rsid w:val="00562BD3"/>
    <w:rsid w:val="005639C8"/>
    <w:rsid w:val="00563B6B"/>
    <w:rsid w:val="00563C17"/>
    <w:rsid w:val="00564301"/>
    <w:rsid w:val="00564530"/>
    <w:rsid w:val="00564F9E"/>
    <w:rsid w:val="00566249"/>
    <w:rsid w:val="005667B2"/>
    <w:rsid w:val="00567495"/>
    <w:rsid w:val="00567D44"/>
    <w:rsid w:val="00571529"/>
    <w:rsid w:val="00573CCE"/>
    <w:rsid w:val="00574094"/>
    <w:rsid w:val="00574653"/>
    <w:rsid w:val="0057489C"/>
    <w:rsid w:val="00575709"/>
    <w:rsid w:val="00575A8D"/>
    <w:rsid w:val="00576E43"/>
    <w:rsid w:val="00577B71"/>
    <w:rsid w:val="005809D3"/>
    <w:rsid w:val="00580ACB"/>
    <w:rsid w:val="00581DE8"/>
    <w:rsid w:val="00581E21"/>
    <w:rsid w:val="005830E3"/>
    <w:rsid w:val="00583F97"/>
    <w:rsid w:val="005849A8"/>
    <w:rsid w:val="00585666"/>
    <w:rsid w:val="005857B2"/>
    <w:rsid w:val="00585F11"/>
    <w:rsid w:val="00586127"/>
    <w:rsid w:val="00586850"/>
    <w:rsid w:val="00586F13"/>
    <w:rsid w:val="005876BC"/>
    <w:rsid w:val="005876FA"/>
    <w:rsid w:val="005902AF"/>
    <w:rsid w:val="00590AA0"/>
    <w:rsid w:val="00590F7F"/>
    <w:rsid w:val="00591408"/>
    <w:rsid w:val="005915D7"/>
    <w:rsid w:val="005916DF"/>
    <w:rsid w:val="00591815"/>
    <w:rsid w:val="00591C55"/>
    <w:rsid w:val="00591CB8"/>
    <w:rsid w:val="00592388"/>
    <w:rsid w:val="005925A5"/>
    <w:rsid w:val="005926A1"/>
    <w:rsid w:val="00592DF7"/>
    <w:rsid w:val="005951A4"/>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50D6"/>
    <w:rsid w:val="005A5C20"/>
    <w:rsid w:val="005A60A8"/>
    <w:rsid w:val="005A6716"/>
    <w:rsid w:val="005A7085"/>
    <w:rsid w:val="005A71B3"/>
    <w:rsid w:val="005A74BA"/>
    <w:rsid w:val="005A7ABE"/>
    <w:rsid w:val="005A7F7A"/>
    <w:rsid w:val="005B0AF0"/>
    <w:rsid w:val="005B0B28"/>
    <w:rsid w:val="005B1067"/>
    <w:rsid w:val="005B1EB4"/>
    <w:rsid w:val="005B1EEF"/>
    <w:rsid w:val="005B312A"/>
    <w:rsid w:val="005B3262"/>
    <w:rsid w:val="005B345C"/>
    <w:rsid w:val="005B46EF"/>
    <w:rsid w:val="005B47C9"/>
    <w:rsid w:val="005B4FFF"/>
    <w:rsid w:val="005B5264"/>
    <w:rsid w:val="005B52FD"/>
    <w:rsid w:val="005B5BDD"/>
    <w:rsid w:val="005B6A1E"/>
    <w:rsid w:val="005B74B5"/>
    <w:rsid w:val="005B7EB4"/>
    <w:rsid w:val="005C05F0"/>
    <w:rsid w:val="005C0640"/>
    <w:rsid w:val="005C0994"/>
    <w:rsid w:val="005C0CC4"/>
    <w:rsid w:val="005C0D6A"/>
    <w:rsid w:val="005C0DE3"/>
    <w:rsid w:val="005C203D"/>
    <w:rsid w:val="005C2B84"/>
    <w:rsid w:val="005C56C0"/>
    <w:rsid w:val="005C573C"/>
    <w:rsid w:val="005C5F1F"/>
    <w:rsid w:val="005C651E"/>
    <w:rsid w:val="005C66BF"/>
    <w:rsid w:val="005C67CF"/>
    <w:rsid w:val="005C6A4A"/>
    <w:rsid w:val="005D07DF"/>
    <w:rsid w:val="005D0C9E"/>
    <w:rsid w:val="005D1C2A"/>
    <w:rsid w:val="005D29C3"/>
    <w:rsid w:val="005D3106"/>
    <w:rsid w:val="005D34FB"/>
    <w:rsid w:val="005D3606"/>
    <w:rsid w:val="005D37FA"/>
    <w:rsid w:val="005D39C4"/>
    <w:rsid w:val="005D3EC3"/>
    <w:rsid w:val="005D3EF3"/>
    <w:rsid w:val="005D413D"/>
    <w:rsid w:val="005D4210"/>
    <w:rsid w:val="005D5B8B"/>
    <w:rsid w:val="005D5DB2"/>
    <w:rsid w:val="005D5E7C"/>
    <w:rsid w:val="005D66E9"/>
    <w:rsid w:val="005D680A"/>
    <w:rsid w:val="005D6AA9"/>
    <w:rsid w:val="005D7099"/>
    <w:rsid w:val="005D7431"/>
    <w:rsid w:val="005D7F28"/>
    <w:rsid w:val="005D7FDD"/>
    <w:rsid w:val="005E01D2"/>
    <w:rsid w:val="005E0230"/>
    <w:rsid w:val="005E14CA"/>
    <w:rsid w:val="005E1661"/>
    <w:rsid w:val="005E18DF"/>
    <w:rsid w:val="005E1D35"/>
    <w:rsid w:val="005E210E"/>
    <w:rsid w:val="005E2465"/>
    <w:rsid w:val="005E2A6D"/>
    <w:rsid w:val="005E2B00"/>
    <w:rsid w:val="005E2CFC"/>
    <w:rsid w:val="005E3047"/>
    <w:rsid w:val="005E3828"/>
    <w:rsid w:val="005E3BE3"/>
    <w:rsid w:val="005E4E3B"/>
    <w:rsid w:val="005E54D3"/>
    <w:rsid w:val="005E5B74"/>
    <w:rsid w:val="005E657A"/>
    <w:rsid w:val="005F038B"/>
    <w:rsid w:val="005F045C"/>
    <w:rsid w:val="005F0D3A"/>
    <w:rsid w:val="005F103A"/>
    <w:rsid w:val="005F12A2"/>
    <w:rsid w:val="005F1653"/>
    <w:rsid w:val="005F1789"/>
    <w:rsid w:val="005F2778"/>
    <w:rsid w:val="005F3055"/>
    <w:rsid w:val="005F3241"/>
    <w:rsid w:val="005F380F"/>
    <w:rsid w:val="005F4B51"/>
    <w:rsid w:val="005F5320"/>
    <w:rsid w:val="005F5718"/>
    <w:rsid w:val="005F5C38"/>
    <w:rsid w:val="005F6B81"/>
    <w:rsid w:val="005F72DA"/>
    <w:rsid w:val="00600229"/>
    <w:rsid w:val="00601E5B"/>
    <w:rsid w:val="00601EB8"/>
    <w:rsid w:val="006021AC"/>
    <w:rsid w:val="00602581"/>
    <w:rsid w:val="006027D0"/>
    <w:rsid w:val="00603981"/>
    <w:rsid w:val="00603E5D"/>
    <w:rsid w:val="00603FD9"/>
    <w:rsid w:val="006041D8"/>
    <w:rsid w:val="00604767"/>
    <w:rsid w:val="006057AD"/>
    <w:rsid w:val="00606033"/>
    <w:rsid w:val="0060672C"/>
    <w:rsid w:val="0060697E"/>
    <w:rsid w:val="00606C9D"/>
    <w:rsid w:val="00606D9B"/>
    <w:rsid w:val="00606E65"/>
    <w:rsid w:val="00607B77"/>
    <w:rsid w:val="006104CB"/>
    <w:rsid w:val="00610697"/>
    <w:rsid w:val="0061095C"/>
    <w:rsid w:val="00610B09"/>
    <w:rsid w:val="00610B96"/>
    <w:rsid w:val="00610D72"/>
    <w:rsid w:val="0061106E"/>
    <w:rsid w:val="0061246F"/>
    <w:rsid w:val="0061250C"/>
    <w:rsid w:val="00612A99"/>
    <w:rsid w:val="00612AE8"/>
    <w:rsid w:val="00612C40"/>
    <w:rsid w:val="00614138"/>
    <w:rsid w:val="00614883"/>
    <w:rsid w:val="006148EA"/>
    <w:rsid w:val="0061502B"/>
    <w:rsid w:val="006157FF"/>
    <w:rsid w:val="00615CD1"/>
    <w:rsid w:val="00615EFB"/>
    <w:rsid w:val="00616022"/>
    <w:rsid w:val="00616B37"/>
    <w:rsid w:val="00616C63"/>
    <w:rsid w:val="00620C5D"/>
    <w:rsid w:val="0062151C"/>
    <w:rsid w:val="006224AA"/>
    <w:rsid w:val="00622F38"/>
    <w:rsid w:val="00623ECD"/>
    <w:rsid w:val="00623F13"/>
    <w:rsid w:val="0062488A"/>
    <w:rsid w:val="00624DC2"/>
    <w:rsid w:val="0062556F"/>
    <w:rsid w:val="00626369"/>
    <w:rsid w:val="00626CC2"/>
    <w:rsid w:val="0062765A"/>
    <w:rsid w:val="00627F69"/>
    <w:rsid w:val="00630483"/>
    <w:rsid w:val="006317AD"/>
    <w:rsid w:val="00631EB6"/>
    <w:rsid w:val="0063215A"/>
    <w:rsid w:val="0063254E"/>
    <w:rsid w:val="0063264B"/>
    <w:rsid w:val="00632964"/>
    <w:rsid w:val="006329AE"/>
    <w:rsid w:val="00632B1B"/>
    <w:rsid w:val="0063301B"/>
    <w:rsid w:val="00633A47"/>
    <w:rsid w:val="006349E5"/>
    <w:rsid w:val="00634FC6"/>
    <w:rsid w:val="00636045"/>
    <w:rsid w:val="00636A38"/>
    <w:rsid w:val="00637029"/>
    <w:rsid w:val="00637762"/>
    <w:rsid w:val="006378AA"/>
    <w:rsid w:val="00637A16"/>
    <w:rsid w:val="006400AD"/>
    <w:rsid w:val="00641188"/>
    <w:rsid w:val="0064164C"/>
    <w:rsid w:val="0064211D"/>
    <w:rsid w:val="00642651"/>
    <w:rsid w:val="006429D7"/>
    <w:rsid w:val="00644E99"/>
    <w:rsid w:val="00645902"/>
    <w:rsid w:val="00646394"/>
    <w:rsid w:val="00646610"/>
    <w:rsid w:val="00646D62"/>
    <w:rsid w:val="00646E97"/>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651B"/>
    <w:rsid w:val="00656B87"/>
    <w:rsid w:val="006611D0"/>
    <w:rsid w:val="00661983"/>
    <w:rsid w:val="00662525"/>
    <w:rsid w:val="006626C8"/>
    <w:rsid w:val="00662BB8"/>
    <w:rsid w:val="00663858"/>
    <w:rsid w:val="006640F4"/>
    <w:rsid w:val="00664C21"/>
    <w:rsid w:val="00665C17"/>
    <w:rsid w:val="00665D49"/>
    <w:rsid w:val="00666000"/>
    <w:rsid w:val="00667E30"/>
    <w:rsid w:val="006700BA"/>
    <w:rsid w:val="0067048A"/>
    <w:rsid w:val="00670946"/>
    <w:rsid w:val="00670DCD"/>
    <w:rsid w:val="006711D6"/>
    <w:rsid w:val="00672292"/>
    <w:rsid w:val="006725DD"/>
    <w:rsid w:val="00672CEA"/>
    <w:rsid w:val="00672DFB"/>
    <w:rsid w:val="00672F62"/>
    <w:rsid w:val="00673010"/>
    <w:rsid w:val="00673328"/>
    <w:rsid w:val="00674DD5"/>
    <w:rsid w:val="00675643"/>
    <w:rsid w:val="00675745"/>
    <w:rsid w:val="0067579E"/>
    <w:rsid w:val="00675C7A"/>
    <w:rsid w:val="00676340"/>
    <w:rsid w:val="00676BC7"/>
    <w:rsid w:val="00677966"/>
    <w:rsid w:val="0067798D"/>
    <w:rsid w:val="00677A10"/>
    <w:rsid w:val="00680268"/>
    <w:rsid w:val="006806DD"/>
    <w:rsid w:val="00680E1D"/>
    <w:rsid w:val="006812E2"/>
    <w:rsid w:val="006815CE"/>
    <w:rsid w:val="0068179B"/>
    <w:rsid w:val="00682E76"/>
    <w:rsid w:val="00683A25"/>
    <w:rsid w:val="00683B29"/>
    <w:rsid w:val="00684F86"/>
    <w:rsid w:val="00685F5E"/>
    <w:rsid w:val="00686022"/>
    <w:rsid w:val="006872BF"/>
    <w:rsid w:val="00687A18"/>
    <w:rsid w:val="006908A1"/>
    <w:rsid w:val="006909F3"/>
    <w:rsid w:val="00691367"/>
    <w:rsid w:val="00691988"/>
    <w:rsid w:val="00692543"/>
    <w:rsid w:val="00694A32"/>
    <w:rsid w:val="00695576"/>
    <w:rsid w:val="0069561B"/>
    <w:rsid w:val="0069582C"/>
    <w:rsid w:val="00695E22"/>
    <w:rsid w:val="0069672A"/>
    <w:rsid w:val="00696B13"/>
    <w:rsid w:val="00697F15"/>
    <w:rsid w:val="006A05A5"/>
    <w:rsid w:val="006A0930"/>
    <w:rsid w:val="006A1348"/>
    <w:rsid w:val="006A18F9"/>
    <w:rsid w:val="006A1D65"/>
    <w:rsid w:val="006A1F72"/>
    <w:rsid w:val="006A21B8"/>
    <w:rsid w:val="006A2275"/>
    <w:rsid w:val="006A2C76"/>
    <w:rsid w:val="006A2F9A"/>
    <w:rsid w:val="006A2FAD"/>
    <w:rsid w:val="006A2FF2"/>
    <w:rsid w:val="006A3BDC"/>
    <w:rsid w:val="006A417C"/>
    <w:rsid w:val="006A4718"/>
    <w:rsid w:val="006A4EE5"/>
    <w:rsid w:val="006A5047"/>
    <w:rsid w:val="006A57D1"/>
    <w:rsid w:val="006A5E90"/>
    <w:rsid w:val="006A7256"/>
    <w:rsid w:val="006A74DC"/>
    <w:rsid w:val="006A780E"/>
    <w:rsid w:val="006B0669"/>
    <w:rsid w:val="006B0A45"/>
    <w:rsid w:val="006B1CB7"/>
    <w:rsid w:val="006B296C"/>
    <w:rsid w:val="006B331B"/>
    <w:rsid w:val="006B3834"/>
    <w:rsid w:val="006B3A6D"/>
    <w:rsid w:val="006B3AF3"/>
    <w:rsid w:val="006B4D6E"/>
    <w:rsid w:val="006B5D89"/>
    <w:rsid w:val="006B6A16"/>
    <w:rsid w:val="006B6A6A"/>
    <w:rsid w:val="006B6D40"/>
    <w:rsid w:val="006B73FF"/>
    <w:rsid w:val="006C0280"/>
    <w:rsid w:val="006C147E"/>
    <w:rsid w:val="006C3549"/>
    <w:rsid w:val="006C3806"/>
    <w:rsid w:val="006C3C09"/>
    <w:rsid w:val="006C3D08"/>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33C5"/>
    <w:rsid w:val="006D36EE"/>
    <w:rsid w:val="006D3C90"/>
    <w:rsid w:val="006D3F9C"/>
    <w:rsid w:val="006D4563"/>
    <w:rsid w:val="006D46A5"/>
    <w:rsid w:val="006D47F0"/>
    <w:rsid w:val="006D4C63"/>
    <w:rsid w:val="006D5259"/>
    <w:rsid w:val="006D601C"/>
    <w:rsid w:val="006D6A5F"/>
    <w:rsid w:val="006D7114"/>
    <w:rsid w:val="006D782F"/>
    <w:rsid w:val="006E0AA3"/>
    <w:rsid w:val="006E0DD5"/>
    <w:rsid w:val="006E19BD"/>
    <w:rsid w:val="006E1A7E"/>
    <w:rsid w:val="006E1E5B"/>
    <w:rsid w:val="006E25BE"/>
    <w:rsid w:val="006E2909"/>
    <w:rsid w:val="006E29BA"/>
    <w:rsid w:val="006E2AA1"/>
    <w:rsid w:val="006E31F0"/>
    <w:rsid w:val="006E379D"/>
    <w:rsid w:val="006E392C"/>
    <w:rsid w:val="006E3AEA"/>
    <w:rsid w:val="006E3BCF"/>
    <w:rsid w:val="006E44B4"/>
    <w:rsid w:val="006E4961"/>
    <w:rsid w:val="006E4C22"/>
    <w:rsid w:val="006E5929"/>
    <w:rsid w:val="006E647B"/>
    <w:rsid w:val="006E64C7"/>
    <w:rsid w:val="006E6EDA"/>
    <w:rsid w:val="006E7453"/>
    <w:rsid w:val="006E7A8F"/>
    <w:rsid w:val="006E7C1E"/>
    <w:rsid w:val="006F116B"/>
    <w:rsid w:val="006F213B"/>
    <w:rsid w:val="006F23FA"/>
    <w:rsid w:val="006F3036"/>
    <w:rsid w:val="006F3038"/>
    <w:rsid w:val="006F3161"/>
    <w:rsid w:val="006F3A48"/>
    <w:rsid w:val="006F3FEC"/>
    <w:rsid w:val="006F4475"/>
    <w:rsid w:val="006F4656"/>
    <w:rsid w:val="006F502C"/>
    <w:rsid w:val="006F512C"/>
    <w:rsid w:val="006F518C"/>
    <w:rsid w:val="006F5CCF"/>
    <w:rsid w:val="006F62A9"/>
    <w:rsid w:val="006F6F58"/>
    <w:rsid w:val="006F74C9"/>
    <w:rsid w:val="006F778F"/>
    <w:rsid w:val="006F7D15"/>
    <w:rsid w:val="00701F47"/>
    <w:rsid w:val="00702C22"/>
    <w:rsid w:val="00703A4A"/>
    <w:rsid w:val="0070432E"/>
    <w:rsid w:val="007047C0"/>
    <w:rsid w:val="00705A4A"/>
    <w:rsid w:val="00705ED9"/>
    <w:rsid w:val="00706177"/>
    <w:rsid w:val="0070622D"/>
    <w:rsid w:val="00707F2F"/>
    <w:rsid w:val="00710316"/>
    <w:rsid w:val="00710E85"/>
    <w:rsid w:val="007120BE"/>
    <w:rsid w:val="0071230E"/>
    <w:rsid w:val="00712455"/>
    <w:rsid w:val="00712BE1"/>
    <w:rsid w:val="00713503"/>
    <w:rsid w:val="00713F24"/>
    <w:rsid w:val="00714477"/>
    <w:rsid w:val="00714D75"/>
    <w:rsid w:val="0071503D"/>
    <w:rsid w:val="00715AB2"/>
    <w:rsid w:val="00716E8E"/>
    <w:rsid w:val="007176AD"/>
    <w:rsid w:val="007178B9"/>
    <w:rsid w:val="00717D63"/>
    <w:rsid w:val="00717D9B"/>
    <w:rsid w:val="00720CBF"/>
    <w:rsid w:val="007217DA"/>
    <w:rsid w:val="00721C8B"/>
    <w:rsid w:val="00722376"/>
    <w:rsid w:val="00723767"/>
    <w:rsid w:val="007238CA"/>
    <w:rsid w:val="0072404B"/>
    <w:rsid w:val="00724226"/>
    <w:rsid w:val="00724CBD"/>
    <w:rsid w:val="0072639D"/>
    <w:rsid w:val="007273BA"/>
    <w:rsid w:val="00727421"/>
    <w:rsid w:val="00727523"/>
    <w:rsid w:val="00727883"/>
    <w:rsid w:val="00727F7D"/>
    <w:rsid w:val="00730406"/>
    <w:rsid w:val="007309A6"/>
    <w:rsid w:val="00731471"/>
    <w:rsid w:val="0073194C"/>
    <w:rsid w:val="00731AD6"/>
    <w:rsid w:val="0073456D"/>
    <w:rsid w:val="007345BB"/>
    <w:rsid w:val="007354FA"/>
    <w:rsid w:val="0073591D"/>
    <w:rsid w:val="007360CF"/>
    <w:rsid w:val="00737649"/>
    <w:rsid w:val="007376AE"/>
    <w:rsid w:val="00737801"/>
    <w:rsid w:val="007378CB"/>
    <w:rsid w:val="00737BD2"/>
    <w:rsid w:val="007414E5"/>
    <w:rsid w:val="007417A5"/>
    <w:rsid w:val="00742298"/>
    <w:rsid w:val="00743623"/>
    <w:rsid w:val="007442AB"/>
    <w:rsid w:val="0074450D"/>
    <w:rsid w:val="007464EB"/>
    <w:rsid w:val="0074653B"/>
    <w:rsid w:val="00746771"/>
    <w:rsid w:val="00746809"/>
    <w:rsid w:val="00746D20"/>
    <w:rsid w:val="00747BD0"/>
    <w:rsid w:val="00750D91"/>
    <w:rsid w:val="00751427"/>
    <w:rsid w:val="007522B9"/>
    <w:rsid w:val="00753669"/>
    <w:rsid w:val="00754117"/>
    <w:rsid w:val="007545A0"/>
    <w:rsid w:val="0075563F"/>
    <w:rsid w:val="00756645"/>
    <w:rsid w:val="00757565"/>
    <w:rsid w:val="007601D1"/>
    <w:rsid w:val="00760370"/>
    <w:rsid w:val="00761BCE"/>
    <w:rsid w:val="00763725"/>
    <w:rsid w:val="00763865"/>
    <w:rsid w:val="00763D07"/>
    <w:rsid w:val="00763F98"/>
    <w:rsid w:val="00765C75"/>
    <w:rsid w:val="0076610D"/>
    <w:rsid w:val="007668AF"/>
    <w:rsid w:val="007675E0"/>
    <w:rsid w:val="007675FF"/>
    <w:rsid w:val="0076767B"/>
    <w:rsid w:val="00770340"/>
    <w:rsid w:val="007716DA"/>
    <w:rsid w:val="00771BEA"/>
    <w:rsid w:val="00771D5F"/>
    <w:rsid w:val="0077228D"/>
    <w:rsid w:val="0077229E"/>
    <w:rsid w:val="0077253F"/>
    <w:rsid w:val="00772A82"/>
    <w:rsid w:val="00773D8A"/>
    <w:rsid w:val="00773E0E"/>
    <w:rsid w:val="007742C1"/>
    <w:rsid w:val="00774480"/>
    <w:rsid w:val="007744BE"/>
    <w:rsid w:val="00774605"/>
    <w:rsid w:val="00774A5B"/>
    <w:rsid w:val="00774BC9"/>
    <w:rsid w:val="00774CC5"/>
    <w:rsid w:val="007758DF"/>
    <w:rsid w:val="00777720"/>
    <w:rsid w:val="00777D40"/>
    <w:rsid w:val="00781BA9"/>
    <w:rsid w:val="00781CFC"/>
    <w:rsid w:val="00781E3E"/>
    <w:rsid w:val="0078226B"/>
    <w:rsid w:val="0078281C"/>
    <w:rsid w:val="007834F4"/>
    <w:rsid w:val="0078370C"/>
    <w:rsid w:val="00784AC9"/>
    <w:rsid w:val="00784ED5"/>
    <w:rsid w:val="00785E28"/>
    <w:rsid w:val="00786098"/>
    <w:rsid w:val="00786469"/>
    <w:rsid w:val="00786945"/>
    <w:rsid w:val="00786D58"/>
    <w:rsid w:val="0078712A"/>
    <w:rsid w:val="00787A22"/>
    <w:rsid w:val="00787F9A"/>
    <w:rsid w:val="007902A5"/>
    <w:rsid w:val="00791092"/>
    <w:rsid w:val="007919E6"/>
    <w:rsid w:val="007922DF"/>
    <w:rsid w:val="007925AD"/>
    <w:rsid w:val="00792FF2"/>
    <w:rsid w:val="00793754"/>
    <w:rsid w:val="007945FA"/>
    <w:rsid w:val="0079466F"/>
    <w:rsid w:val="00795144"/>
    <w:rsid w:val="00795A94"/>
    <w:rsid w:val="00796360"/>
    <w:rsid w:val="00797386"/>
    <w:rsid w:val="007A1341"/>
    <w:rsid w:val="007A2127"/>
    <w:rsid w:val="007A338A"/>
    <w:rsid w:val="007A3B2E"/>
    <w:rsid w:val="007A3F5F"/>
    <w:rsid w:val="007A413F"/>
    <w:rsid w:val="007A4362"/>
    <w:rsid w:val="007A4C39"/>
    <w:rsid w:val="007A4FBC"/>
    <w:rsid w:val="007A5551"/>
    <w:rsid w:val="007A5B1C"/>
    <w:rsid w:val="007A6E69"/>
    <w:rsid w:val="007A7E5A"/>
    <w:rsid w:val="007A7E63"/>
    <w:rsid w:val="007B0021"/>
    <w:rsid w:val="007B0683"/>
    <w:rsid w:val="007B09A8"/>
    <w:rsid w:val="007B132D"/>
    <w:rsid w:val="007B1A12"/>
    <w:rsid w:val="007B261B"/>
    <w:rsid w:val="007B2856"/>
    <w:rsid w:val="007B2A8A"/>
    <w:rsid w:val="007B2CA1"/>
    <w:rsid w:val="007B3270"/>
    <w:rsid w:val="007B39E2"/>
    <w:rsid w:val="007B4A02"/>
    <w:rsid w:val="007B5A93"/>
    <w:rsid w:val="007B633A"/>
    <w:rsid w:val="007B77B0"/>
    <w:rsid w:val="007B7FA8"/>
    <w:rsid w:val="007C2069"/>
    <w:rsid w:val="007C256F"/>
    <w:rsid w:val="007C301D"/>
    <w:rsid w:val="007C310B"/>
    <w:rsid w:val="007C3432"/>
    <w:rsid w:val="007C5BD3"/>
    <w:rsid w:val="007C661E"/>
    <w:rsid w:val="007C6F76"/>
    <w:rsid w:val="007C6FF2"/>
    <w:rsid w:val="007D0538"/>
    <w:rsid w:val="007D06E5"/>
    <w:rsid w:val="007D11EC"/>
    <w:rsid w:val="007D1815"/>
    <w:rsid w:val="007D1FC1"/>
    <w:rsid w:val="007D217C"/>
    <w:rsid w:val="007D268E"/>
    <w:rsid w:val="007D3009"/>
    <w:rsid w:val="007D6B80"/>
    <w:rsid w:val="007D6C98"/>
    <w:rsid w:val="007D79C2"/>
    <w:rsid w:val="007D7F4E"/>
    <w:rsid w:val="007E08E9"/>
    <w:rsid w:val="007E08EC"/>
    <w:rsid w:val="007E1CF7"/>
    <w:rsid w:val="007E3DA1"/>
    <w:rsid w:val="007E48E6"/>
    <w:rsid w:val="007E4B8A"/>
    <w:rsid w:val="007E5248"/>
    <w:rsid w:val="007E59E4"/>
    <w:rsid w:val="007E60F6"/>
    <w:rsid w:val="007E6144"/>
    <w:rsid w:val="007E7EBD"/>
    <w:rsid w:val="007F0021"/>
    <w:rsid w:val="007F133C"/>
    <w:rsid w:val="007F143B"/>
    <w:rsid w:val="007F176F"/>
    <w:rsid w:val="007F2069"/>
    <w:rsid w:val="007F2952"/>
    <w:rsid w:val="007F5162"/>
    <w:rsid w:val="007F55D4"/>
    <w:rsid w:val="007F5A65"/>
    <w:rsid w:val="007F5D25"/>
    <w:rsid w:val="007F5F9C"/>
    <w:rsid w:val="007F6093"/>
    <w:rsid w:val="007F70BB"/>
    <w:rsid w:val="007F7437"/>
    <w:rsid w:val="007F7560"/>
    <w:rsid w:val="007F7904"/>
    <w:rsid w:val="008000BD"/>
    <w:rsid w:val="00801264"/>
    <w:rsid w:val="00801F35"/>
    <w:rsid w:val="0080248E"/>
    <w:rsid w:val="00802AAE"/>
    <w:rsid w:val="00802AC9"/>
    <w:rsid w:val="00802C84"/>
    <w:rsid w:val="008042EA"/>
    <w:rsid w:val="00804CE4"/>
    <w:rsid w:val="0080554E"/>
    <w:rsid w:val="008059EB"/>
    <w:rsid w:val="00806F33"/>
    <w:rsid w:val="008077C6"/>
    <w:rsid w:val="00807BEB"/>
    <w:rsid w:val="008107F7"/>
    <w:rsid w:val="00810910"/>
    <w:rsid w:val="0081102A"/>
    <w:rsid w:val="00811393"/>
    <w:rsid w:val="0081163B"/>
    <w:rsid w:val="00812748"/>
    <w:rsid w:val="00812DA8"/>
    <w:rsid w:val="00813677"/>
    <w:rsid w:val="008144D3"/>
    <w:rsid w:val="00814649"/>
    <w:rsid w:val="00814D66"/>
    <w:rsid w:val="00815533"/>
    <w:rsid w:val="0081738C"/>
    <w:rsid w:val="008173B8"/>
    <w:rsid w:val="00817E99"/>
    <w:rsid w:val="00820B34"/>
    <w:rsid w:val="00822055"/>
    <w:rsid w:val="0082265B"/>
    <w:rsid w:val="00822716"/>
    <w:rsid w:val="00822818"/>
    <w:rsid w:val="00822AFB"/>
    <w:rsid w:val="0082300F"/>
    <w:rsid w:val="008239AE"/>
    <w:rsid w:val="00825442"/>
    <w:rsid w:val="008271DC"/>
    <w:rsid w:val="008275E4"/>
    <w:rsid w:val="00827865"/>
    <w:rsid w:val="00827970"/>
    <w:rsid w:val="00830283"/>
    <w:rsid w:val="00830766"/>
    <w:rsid w:val="00830AD7"/>
    <w:rsid w:val="00830E7B"/>
    <w:rsid w:val="00831BA2"/>
    <w:rsid w:val="0083258A"/>
    <w:rsid w:val="0083282B"/>
    <w:rsid w:val="008335C6"/>
    <w:rsid w:val="00833CC4"/>
    <w:rsid w:val="00833D30"/>
    <w:rsid w:val="00834021"/>
    <w:rsid w:val="0083461E"/>
    <w:rsid w:val="0083465F"/>
    <w:rsid w:val="00834A3E"/>
    <w:rsid w:val="00834AC2"/>
    <w:rsid w:val="00835133"/>
    <w:rsid w:val="0083591F"/>
    <w:rsid w:val="00835A95"/>
    <w:rsid w:val="00835B12"/>
    <w:rsid w:val="0083746A"/>
    <w:rsid w:val="0083758E"/>
    <w:rsid w:val="008377C2"/>
    <w:rsid w:val="00837BD2"/>
    <w:rsid w:val="00837FC2"/>
    <w:rsid w:val="00840441"/>
    <w:rsid w:val="00841C02"/>
    <w:rsid w:val="008429E0"/>
    <w:rsid w:val="00843F99"/>
    <w:rsid w:val="0084408E"/>
    <w:rsid w:val="00844346"/>
    <w:rsid w:val="00844489"/>
    <w:rsid w:val="008446C2"/>
    <w:rsid w:val="008448D2"/>
    <w:rsid w:val="00845A7B"/>
    <w:rsid w:val="00845B73"/>
    <w:rsid w:val="008461F4"/>
    <w:rsid w:val="0084626D"/>
    <w:rsid w:val="008500C1"/>
    <w:rsid w:val="00850246"/>
    <w:rsid w:val="008504A8"/>
    <w:rsid w:val="00851C1E"/>
    <w:rsid w:val="00854D78"/>
    <w:rsid w:val="00854DBD"/>
    <w:rsid w:val="00854DF0"/>
    <w:rsid w:val="00855826"/>
    <w:rsid w:val="00855DA4"/>
    <w:rsid w:val="00856C01"/>
    <w:rsid w:val="0085777E"/>
    <w:rsid w:val="0086007E"/>
    <w:rsid w:val="00860ADC"/>
    <w:rsid w:val="00862398"/>
    <w:rsid w:val="008625EC"/>
    <w:rsid w:val="008626CA"/>
    <w:rsid w:val="0086277E"/>
    <w:rsid w:val="00862AF8"/>
    <w:rsid w:val="00862B59"/>
    <w:rsid w:val="00863160"/>
    <w:rsid w:val="008636B2"/>
    <w:rsid w:val="00864182"/>
    <w:rsid w:val="00864986"/>
    <w:rsid w:val="0086515A"/>
    <w:rsid w:val="0086552A"/>
    <w:rsid w:val="0086601E"/>
    <w:rsid w:val="00866FFB"/>
    <w:rsid w:val="0087062D"/>
    <w:rsid w:val="0087140B"/>
    <w:rsid w:val="00872FD0"/>
    <w:rsid w:val="0087326E"/>
    <w:rsid w:val="008733AE"/>
    <w:rsid w:val="00874988"/>
    <w:rsid w:val="00874E5C"/>
    <w:rsid w:val="0087503D"/>
    <w:rsid w:val="00875E05"/>
    <w:rsid w:val="00875EEB"/>
    <w:rsid w:val="00875FA3"/>
    <w:rsid w:val="00877A16"/>
    <w:rsid w:val="00880C52"/>
    <w:rsid w:val="008812CE"/>
    <w:rsid w:val="00881797"/>
    <w:rsid w:val="00881D2F"/>
    <w:rsid w:val="00881F1B"/>
    <w:rsid w:val="00882EA4"/>
    <w:rsid w:val="00882FCA"/>
    <w:rsid w:val="00883F47"/>
    <w:rsid w:val="008849D4"/>
    <w:rsid w:val="0088571D"/>
    <w:rsid w:val="00886907"/>
    <w:rsid w:val="00886F6E"/>
    <w:rsid w:val="00886FC6"/>
    <w:rsid w:val="008874A9"/>
    <w:rsid w:val="00890110"/>
    <w:rsid w:val="00890B67"/>
    <w:rsid w:val="00890D38"/>
    <w:rsid w:val="0089155D"/>
    <w:rsid w:val="00891A3F"/>
    <w:rsid w:val="0089203E"/>
    <w:rsid w:val="00892181"/>
    <w:rsid w:val="00892933"/>
    <w:rsid w:val="008931A1"/>
    <w:rsid w:val="008936ED"/>
    <w:rsid w:val="00893AAF"/>
    <w:rsid w:val="008940AE"/>
    <w:rsid w:val="00894DAC"/>
    <w:rsid w:val="00895678"/>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9D3"/>
    <w:rsid w:val="008A4D73"/>
    <w:rsid w:val="008A519C"/>
    <w:rsid w:val="008A533C"/>
    <w:rsid w:val="008A5766"/>
    <w:rsid w:val="008A65C1"/>
    <w:rsid w:val="008A71C1"/>
    <w:rsid w:val="008A7AC7"/>
    <w:rsid w:val="008A7CC7"/>
    <w:rsid w:val="008A7FCF"/>
    <w:rsid w:val="008B0420"/>
    <w:rsid w:val="008B2BAF"/>
    <w:rsid w:val="008B2C98"/>
    <w:rsid w:val="008B2F33"/>
    <w:rsid w:val="008B2F86"/>
    <w:rsid w:val="008B3E9D"/>
    <w:rsid w:val="008B41DF"/>
    <w:rsid w:val="008B5ABF"/>
    <w:rsid w:val="008B5D68"/>
    <w:rsid w:val="008B64C7"/>
    <w:rsid w:val="008C0D6E"/>
    <w:rsid w:val="008C1860"/>
    <w:rsid w:val="008C1BC2"/>
    <w:rsid w:val="008C291D"/>
    <w:rsid w:val="008C2C13"/>
    <w:rsid w:val="008C3175"/>
    <w:rsid w:val="008C3A56"/>
    <w:rsid w:val="008C3BA8"/>
    <w:rsid w:val="008C3D6B"/>
    <w:rsid w:val="008C42D3"/>
    <w:rsid w:val="008C4D17"/>
    <w:rsid w:val="008C68BE"/>
    <w:rsid w:val="008C7980"/>
    <w:rsid w:val="008D160C"/>
    <w:rsid w:val="008D1B8E"/>
    <w:rsid w:val="008D2F87"/>
    <w:rsid w:val="008D3068"/>
    <w:rsid w:val="008D3FA2"/>
    <w:rsid w:val="008D4C9F"/>
    <w:rsid w:val="008D4F70"/>
    <w:rsid w:val="008D557A"/>
    <w:rsid w:val="008D591B"/>
    <w:rsid w:val="008D5DDA"/>
    <w:rsid w:val="008D677F"/>
    <w:rsid w:val="008D7B5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7507"/>
    <w:rsid w:val="008E7AD7"/>
    <w:rsid w:val="008F0780"/>
    <w:rsid w:val="008F16EF"/>
    <w:rsid w:val="008F2BBE"/>
    <w:rsid w:val="008F3860"/>
    <w:rsid w:val="008F3B4D"/>
    <w:rsid w:val="008F41EF"/>
    <w:rsid w:val="008F537D"/>
    <w:rsid w:val="008F58A9"/>
    <w:rsid w:val="008F602A"/>
    <w:rsid w:val="008F7668"/>
    <w:rsid w:val="008F7F3C"/>
    <w:rsid w:val="00901161"/>
    <w:rsid w:val="0090140E"/>
    <w:rsid w:val="00901FB7"/>
    <w:rsid w:val="00902436"/>
    <w:rsid w:val="00902A87"/>
    <w:rsid w:val="00903105"/>
    <w:rsid w:val="009031E6"/>
    <w:rsid w:val="009039AF"/>
    <w:rsid w:val="00904782"/>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B75"/>
    <w:rsid w:val="0091444F"/>
    <w:rsid w:val="00914938"/>
    <w:rsid w:val="0091498A"/>
    <w:rsid w:val="00914B51"/>
    <w:rsid w:val="009154CB"/>
    <w:rsid w:val="00915736"/>
    <w:rsid w:val="009170D3"/>
    <w:rsid w:val="00917B52"/>
    <w:rsid w:val="00917BC8"/>
    <w:rsid w:val="0092030D"/>
    <w:rsid w:val="00920923"/>
    <w:rsid w:val="00920C0D"/>
    <w:rsid w:val="00920D45"/>
    <w:rsid w:val="0092175F"/>
    <w:rsid w:val="0092209A"/>
    <w:rsid w:val="00922185"/>
    <w:rsid w:val="009231F1"/>
    <w:rsid w:val="00924049"/>
    <w:rsid w:val="00924122"/>
    <w:rsid w:val="0092453F"/>
    <w:rsid w:val="00924E40"/>
    <w:rsid w:val="00924FA1"/>
    <w:rsid w:val="009250FC"/>
    <w:rsid w:val="00927088"/>
    <w:rsid w:val="00927410"/>
    <w:rsid w:val="0092749A"/>
    <w:rsid w:val="009275D3"/>
    <w:rsid w:val="00927C89"/>
    <w:rsid w:val="00927C8C"/>
    <w:rsid w:val="00927DF4"/>
    <w:rsid w:val="00930266"/>
    <w:rsid w:val="00930F6A"/>
    <w:rsid w:val="00931D46"/>
    <w:rsid w:val="009321A5"/>
    <w:rsid w:val="0093222A"/>
    <w:rsid w:val="00933176"/>
    <w:rsid w:val="009333B7"/>
    <w:rsid w:val="00933920"/>
    <w:rsid w:val="009341B9"/>
    <w:rsid w:val="0093466B"/>
    <w:rsid w:val="00934F4B"/>
    <w:rsid w:val="0093544A"/>
    <w:rsid w:val="0093700D"/>
    <w:rsid w:val="00940E40"/>
    <w:rsid w:val="00942EBF"/>
    <w:rsid w:val="009432D4"/>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327E"/>
    <w:rsid w:val="00963CFB"/>
    <w:rsid w:val="00964511"/>
    <w:rsid w:val="009647EB"/>
    <w:rsid w:val="0096491C"/>
    <w:rsid w:val="009653BF"/>
    <w:rsid w:val="0096613A"/>
    <w:rsid w:val="0096643B"/>
    <w:rsid w:val="00966FDB"/>
    <w:rsid w:val="009679EB"/>
    <w:rsid w:val="00970098"/>
    <w:rsid w:val="0097094A"/>
    <w:rsid w:val="00971024"/>
    <w:rsid w:val="009715E1"/>
    <w:rsid w:val="0097163B"/>
    <w:rsid w:val="00971C23"/>
    <w:rsid w:val="009731B2"/>
    <w:rsid w:val="009739C0"/>
    <w:rsid w:val="00973C63"/>
    <w:rsid w:val="00973D7F"/>
    <w:rsid w:val="009741E8"/>
    <w:rsid w:val="009747A8"/>
    <w:rsid w:val="009758FC"/>
    <w:rsid w:val="00976123"/>
    <w:rsid w:val="00976ED1"/>
    <w:rsid w:val="00977695"/>
    <w:rsid w:val="00977FED"/>
    <w:rsid w:val="00980ED4"/>
    <w:rsid w:val="0098114F"/>
    <w:rsid w:val="009811FF"/>
    <w:rsid w:val="0098287A"/>
    <w:rsid w:val="009833E4"/>
    <w:rsid w:val="009834B0"/>
    <w:rsid w:val="00983570"/>
    <w:rsid w:val="009842FA"/>
    <w:rsid w:val="00985FC5"/>
    <w:rsid w:val="00986844"/>
    <w:rsid w:val="009871D9"/>
    <w:rsid w:val="00987462"/>
    <w:rsid w:val="00987475"/>
    <w:rsid w:val="00990617"/>
    <w:rsid w:val="00990B38"/>
    <w:rsid w:val="009910E6"/>
    <w:rsid w:val="00991383"/>
    <w:rsid w:val="00991491"/>
    <w:rsid w:val="00991E5E"/>
    <w:rsid w:val="00992794"/>
    <w:rsid w:val="00992C08"/>
    <w:rsid w:val="00992E14"/>
    <w:rsid w:val="009934A1"/>
    <w:rsid w:val="009936E3"/>
    <w:rsid w:val="00993BE8"/>
    <w:rsid w:val="009942E6"/>
    <w:rsid w:val="00995FC9"/>
    <w:rsid w:val="0099645F"/>
    <w:rsid w:val="009964B8"/>
    <w:rsid w:val="00996ECA"/>
    <w:rsid w:val="00996F40"/>
    <w:rsid w:val="0099727C"/>
    <w:rsid w:val="0099737B"/>
    <w:rsid w:val="00997B3F"/>
    <w:rsid w:val="00997C04"/>
    <w:rsid w:val="009A0B9F"/>
    <w:rsid w:val="009A0E85"/>
    <w:rsid w:val="009A1732"/>
    <w:rsid w:val="009A2182"/>
    <w:rsid w:val="009A2190"/>
    <w:rsid w:val="009A2249"/>
    <w:rsid w:val="009A233D"/>
    <w:rsid w:val="009A246A"/>
    <w:rsid w:val="009A253C"/>
    <w:rsid w:val="009A3428"/>
    <w:rsid w:val="009A3F29"/>
    <w:rsid w:val="009A4426"/>
    <w:rsid w:val="009A4C0A"/>
    <w:rsid w:val="009A5522"/>
    <w:rsid w:val="009A5BB4"/>
    <w:rsid w:val="009A73EE"/>
    <w:rsid w:val="009B071A"/>
    <w:rsid w:val="009B0D04"/>
    <w:rsid w:val="009B0D2F"/>
    <w:rsid w:val="009B1212"/>
    <w:rsid w:val="009B1A64"/>
    <w:rsid w:val="009B1A6E"/>
    <w:rsid w:val="009B283D"/>
    <w:rsid w:val="009B28F9"/>
    <w:rsid w:val="009B2CE7"/>
    <w:rsid w:val="009B314F"/>
    <w:rsid w:val="009B44BB"/>
    <w:rsid w:val="009B45E2"/>
    <w:rsid w:val="009B49B4"/>
    <w:rsid w:val="009B6882"/>
    <w:rsid w:val="009C089E"/>
    <w:rsid w:val="009C0F68"/>
    <w:rsid w:val="009C2277"/>
    <w:rsid w:val="009C313A"/>
    <w:rsid w:val="009C32AD"/>
    <w:rsid w:val="009C3F04"/>
    <w:rsid w:val="009C4A39"/>
    <w:rsid w:val="009C4D09"/>
    <w:rsid w:val="009C51D2"/>
    <w:rsid w:val="009C5401"/>
    <w:rsid w:val="009C6AFB"/>
    <w:rsid w:val="009C6E9A"/>
    <w:rsid w:val="009C73CA"/>
    <w:rsid w:val="009D017D"/>
    <w:rsid w:val="009D1CB0"/>
    <w:rsid w:val="009D204C"/>
    <w:rsid w:val="009D2911"/>
    <w:rsid w:val="009D2CC2"/>
    <w:rsid w:val="009D3251"/>
    <w:rsid w:val="009D3A0F"/>
    <w:rsid w:val="009D3E77"/>
    <w:rsid w:val="009D4402"/>
    <w:rsid w:val="009D5225"/>
    <w:rsid w:val="009D670D"/>
    <w:rsid w:val="009D6731"/>
    <w:rsid w:val="009D689E"/>
    <w:rsid w:val="009D78A5"/>
    <w:rsid w:val="009D7C92"/>
    <w:rsid w:val="009D7D3D"/>
    <w:rsid w:val="009E1BD2"/>
    <w:rsid w:val="009E2AC3"/>
    <w:rsid w:val="009E2FC3"/>
    <w:rsid w:val="009E4AAF"/>
    <w:rsid w:val="009E5370"/>
    <w:rsid w:val="009E53A0"/>
    <w:rsid w:val="009E5896"/>
    <w:rsid w:val="009E70FB"/>
    <w:rsid w:val="009E737A"/>
    <w:rsid w:val="009E7832"/>
    <w:rsid w:val="009F007E"/>
    <w:rsid w:val="009F0A2C"/>
    <w:rsid w:val="009F0D06"/>
    <w:rsid w:val="009F0FB1"/>
    <w:rsid w:val="009F0FCA"/>
    <w:rsid w:val="009F1152"/>
    <w:rsid w:val="009F1EEB"/>
    <w:rsid w:val="009F2FED"/>
    <w:rsid w:val="009F3850"/>
    <w:rsid w:val="009F4692"/>
    <w:rsid w:val="009F4884"/>
    <w:rsid w:val="009F48E1"/>
    <w:rsid w:val="009F4BFE"/>
    <w:rsid w:val="009F5365"/>
    <w:rsid w:val="009F60FC"/>
    <w:rsid w:val="009F6EB0"/>
    <w:rsid w:val="009F76B1"/>
    <w:rsid w:val="009F7D6D"/>
    <w:rsid w:val="00A00C0C"/>
    <w:rsid w:val="00A0138F"/>
    <w:rsid w:val="00A014CC"/>
    <w:rsid w:val="00A0174C"/>
    <w:rsid w:val="00A018FD"/>
    <w:rsid w:val="00A02B48"/>
    <w:rsid w:val="00A037E5"/>
    <w:rsid w:val="00A05A59"/>
    <w:rsid w:val="00A06EF1"/>
    <w:rsid w:val="00A079CF"/>
    <w:rsid w:val="00A07F96"/>
    <w:rsid w:val="00A101DC"/>
    <w:rsid w:val="00A10430"/>
    <w:rsid w:val="00A109CE"/>
    <w:rsid w:val="00A1107F"/>
    <w:rsid w:val="00A116E7"/>
    <w:rsid w:val="00A11D4A"/>
    <w:rsid w:val="00A12049"/>
    <w:rsid w:val="00A121EC"/>
    <w:rsid w:val="00A12D36"/>
    <w:rsid w:val="00A1366D"/>
    <w:rsid w:val="00A14C99"/>
    <w:rsid w:val="00A14EAF"/>
    <w:rsid w:val="00A15DAD"/>
    <w:rsid w:val="00A160A3"/>
    <w:rsid w:val="00A16D25"/>
    <w:rsid w:val="00A16E00"/>
    <w:rsid w:val="00A17131"/>
    <w:rsid w:val="00A173FD"/>
    <w:rsid w:val="00A1765D"/>
    <w:rsid w:val="00A17F7D"/>
    <w:rsid w:val="00A20EF0"/>
    <w:rsid w:val="00A21007"/>
    <w:rsid w:val="00A212AD"/>
    <w:rsid w:val="00A21BD9"/>
    <w:rsid w:val="00A21EF6"/>
    <w:rsid w:val="00A22132"/>
    <w:rsid w:val="00A22A5C"/>
    <w:rsid w:val="00A23D25"/>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B3A"/>
    <w:rsid w:val="00A3109C"/>
    <w:rsid w:val="00A31473"/>
    <w:rsid w:val="00A31EAB"/>
    <w:rsid w:val="00A32189"/>
    <w:rsid w:val="00A338D0"/>
    <w:rsid w:val="00A3501E"/>
    <w:rsid w:val="00A360CF"/>
    <w:rsid w:val="00A368BA"/>
    <w:rsid w:val="00A36CCD"/>
    <w:rsid w:val="00A36E1C"/>
    <w:rsid w:val="00A378F3"/>
    <w:rsid w:val="00A40B35"/>
    <w:rsid w:val="00A42F66"/>
    <w:rsid w:val="00A434F1"/>
    <w:rsid w:val="00A43807"/>
    <w:rsid w:val="00A43DD8"/>
    <w:rsid w:val="00A4433D"/>
    <w:rsid w:val="00A451E9"/>
    <w:rsid w:val="00A46113"/>
    <w:rsid w:val="00A466E6"/>
    <w:rsid w:val="00A46F34"/>
    <w:rsid w:val="00A47287"/>
    <w:rsid w:val="00A477DA"/>
    <w:rsid w:val="00A47AB8"/>
    <w:rsid w:val="00A51129"/>
    <w:rsid w:val="00A52A0A"/>
    <w:rsid w:val="00A52F8C"/>
    <w:rsid w:val="00A5508E"/>
    <w:rsid w:val="00A5597F"/>
    <w:rsid w:val="00A55DF3"/>
    <w:rsid w:val="00A560E0"/>
    <w:rsid w:val="00A56204"/>
    <w:rsid w:val="00A5666D"/>
    <w:rsid w:val="00A56D45"/>
    <w:rsid w:val="00A56D65"/>
    <w:rsid w:val="00A57A5D"/>
    <w:rsid w:val="00A57BDC"/>
    <w:rsid w:val="00A6072A"/>
    <w:rsid w:val="00A60C61"/>
    <w:rsid w:val="00A60E1A"/>
    <w:rsid w:val="00A60F7F"/>
    <w:rsid w:val="00A6114A"/>
    <w:rsid w:val="00A6267E"/>
    <w:rsid w:val="00A630F6"/>
    <w:rsid w:val="00A63135"/>
    <w:rsid w:val="00A63226"/>
    <w:rsid w:val="00A644D8"/>
    <w:rsid w:val="00A64697"/>
    <w:rsid w:val="00A64D2F"/>
    <w:rsid w:val="00A64DE9"/>
    <w:rsid w:val="00A6530C"/>
    <w:rsid w:val="00A65A91"/>
    <w:rsid w:val="00A65B33"/>
    <w:rsid w:val="00A65D83"/>
    <w:rsid w:val="00A66405"/>
    <w:rsid w:val="00A67BDF"/>
    <w:rsid w:val="00A7095F"/>
    <w:rsid w:val="00A71B79"/>
    <w:rsid w:val="00A71EA5"/>
    <w:rsid w:val="00A71EFE"/>
    <w:rsid w:val="00A72081"/>
    <w:rsid w:val="00A7241D"/>
    <w:rsid w:val="00A739A0"/>
    <w:rsid w:val="00A73A5C"/>
    <w:rsid w:val="00A73AC3"/>
    <w:rsid w:val="00A744CE"/>
    <w:rsid w:val="00A74E1E"/>
    <w:rsid w:val="00A74F3D"/>
    <w:rsid w:val="00A75531"/>
    <w:rsid w:val="00A75742"/>
    <w:rsid w:val="00A757BC"/>
    <w:rsid w:val="00A75E52"/>
    <w:rsid w:val="00A766FE"/>
    <w:rsid w:val="00A77116"/>
    <w:rsid w:val="00A77385"/>
    <w:rsid w:val="00A77D00"/>
    <w:rsid w:val="00A802A7"/>
    <w:rsid w:val="00A80634"/>
    <w:rsid w:val="00A80D0B"/>
    <w:rsid w:val="00A80D29"/>
    <w:rsid w:val="00A8184B"/>
    <w:rsid w:val="00A81F64"/>
    <w:rsid w:val="00A82418"/>
    <w:rsid w:val="00A82BDE"/>
    <w:rsid w:val="00A830A1"/>
    <w:rsid w:val="00A83F08"/>
    <w:rsid w:val="00A841B5"/>
    <w:rsid w:val="00A85897"/>
    <w:rsid w:val="00A865F6"/>
    <w:rsid w:val="00A86BD4"/>
    <w:rsid w:val="00A900D9"/>
    <w:rsid w:val="00A90B1B"/>
    <w:rsid w:val="00A90C43"/>
    <w:rsid w:val="00A9106D"/>
    <w:rsid w:val="00A922F4"/>
    <w:rsid w:val="00A925B0"/>
    <w:rsid w:val="00A92790"/>
    <w:rsid w:val="00A9322E"/>
    <w:rsid w:val="00A93371"/>
    <w:rsid w:val="00A93C48"/>
    <w:rsid w:val="00A947CD"/>
    <w:rsid w:val="00A94EDA"/>
    <w:rsid w:val="00A952BE"/>
    <w:rsid w:val="00A95568"/>
    <w:rsid w:val="00A95B16"/>
    <w:rsid w:val="00A96F4D"/>
    <w:rsid w:val="00A9738F"/>
    <w:rsid w:val="00A9768C"/>
    <w:rsid w:val="00AA039F"/>
    <w:rsid w:val="00AA12C3"/>
    <w:rsid w:val="00AA16DB"/>
    <w:rsid w:val="00AA1A68"/>
    <w:rsid w:val="00AA1B10"/>
    <w:rsid w:val="00AA1D8E"/>
    <w:rsid w:val="00AA2FB6"/>
    <w:rsid w:val="00AA414A"/>
    <w:rsid w:val="00AA59E8"/>
    <w:rsid w:val="00AA5E72"/>
    <w:rsid w:val="00AA6026"/>
    <w:rsid w:val="00AA716A"/>
    <w:rsid w:val="00AA7CA9"/>
    <w:rsid w:val="00AB0661"/>
    <w:rsid w:val="00AB08D2"/>
    <w:rsid w:val="00AB0E8D"/>
    <w:rsid w:val="00AB1742"/>
    <w:rsid w:val="00AB178C"/>
    <w:rsid w:val="00AB1B43"/>
    <w:rsid w:val="00AB3EE1"/>
    <w:rsid w:val="00AB3F66"/>
    <w:rsid w:val="00AB6FC2"/>
    <w:rsid w:val="00AB70A1"/>
    <w:rsid w:val="00AB74A3"/>
    <w:rsid w:val="00AB7E98"/>
    <w:rsid w:val="00AC0541"/>
    <w:rsid w:val="00AC054E"/>
    <w:rsid w:val="00AC05F7"/>
    <w:rsid w:val="00AC0BA1"/>
    <w:rsid w:val="00AC1592"/>
    <w:rsid w:val="00AC204A"/>
    <w:rsid w:val="00AC2714"/>
    <w:rsid w:val="00AC3455"/>
    <w:rsid w:val="00AC3868"/>
    <w:rsid w:val="00AC3ED9"/>
    <w:rsid w:val="00AC4475"/>
    <w:rsid w:val="00AC58F0"/>
    <w:rsid w:val="00AC60CC"/>
    <w:rsid w:val="00AC674D"/>
    <w:rsid w:val="00AC72B6"/>
    <w:rsid w:val="00AC7D9F"/>
    <w:rsid w:val="00AC7EA6"/>
    <w:rsid w:val="00AD10B4"/>
    <w:rsid w:val="00AD1259"/>
    <w:rsid w:val="00AD19FF"/>
    <w:rsid w:val="00AD1DED"/>
    <w:rsid w:val="00AD2E6C"/>
    <w:rsid w:val="00AD30C9"/>
    <w:rsid w:val="00AD475C"/>
    <w:rsid w:val="00AD48F1"/>
    <w:rsid w:val="00AD4969"/>
    <w:rsid w:val="00AD4F87"/>
    <w:rsid w:val="00AD5927"/>
    <w:rsid w:val="00AD5A24"/>
    <w:rsid w:val="00AD5D68"/>
    <w:rsid w:val="00AD6B27"/>
    <w:rsid w:val="00AD7DA7"/>
    <w:rsid w:val="00AE02B9"/>
    <w:rsid w:val="00AE0B08"/>
    <w:rsid w:val="00AE1A4C"/>
    <w:rsid w:val="00AE21AF"/>
    <w:rsid w:val="00AE2EFC"/>
    <w:rsid w:val="00AE40FC"/>
    <w:rsid w:val="00AE5A7D"/>
    <w:rsid w:val="00AE617F"/>
    <w:rsid w:val="00AE62F6"/>
    <w:rsid w:val="00AE6373"/>
    <w:rsid w:val="00AE66F2"/>
    <w:rsid w:val="00AE68BA"/>
    <w:rsid w:val="00AE6AB9"/>
    <w:rsid w:val="00AE7A78"/>
    <w:rsid w:val="00AE7F0F"/>
    <w:rsid w:val="00AF0063"/>
    <w:rsid w:val="00AF18A0"/>
    <w:rsid w:val="00AF19A3"/>
    <w:rsid w:val="00AF1AD6"/>
    <w:rsid w:val="00AF397F"/>
    <w:rsid w:val="00AF3998"/>
    <w:rsid w:val="00AF3A66"/>
    <w:rsid w:val="00AF3FA5"/>
    <w:rsid w:val="00AF5167"/>
    <w:rsid w:val="00AF52FF"/>
    <w:rsid w:val="00AF6BB2"/>
    <w:rsid w:val="00B02C37"/>
    <w:rsid w:val="00B03CD5"/>
    <w:rsid w:val="00B050B3"/>
    <w:rsid w:val="00B05797"/>
    <w:rsid w:val="00B05AB9"/>
    <w:rsid w:val="00B05DDC"/>
    <w:rsid w:val="00B07265"/>
    <w:rsid w:val="00B100ED"/>
    <w:rsid w:val="00B10C63"/>
    <w:rsid w:val="00B11E76"/>
    <w:rsid w:val="00B12817"/>
    <w:rsid w:val="00B12FFF"/>
    <w:rsid w:val="00B130E7"/>
    <w:rsid w:val="00B14650"/>
    <w:rsid w:val="00B15296"/>
    <w:rsid w:val="00B15584"/>
    <w:rsid w:val="00B155A2"/>
    <w:rsid w:val="00B15D5E"/>
    <w:rsid w:val="00B15F51"/>
    <w:rsid w:val="00B1605F"/>
    <w:rsid w:val="00B1669F"/>
    <w:rsid w:val="00B1680F"/>
    <w:rsid w:val="00B169A8"/>
    <w:rsid w:val="00B17577"/>
    <w:rsid w:val="00B20C95"/>
    <w:rsid w:val="00B20CC8"/>
    <w:rsid w:val="00B21359"/>
    <w:rsid w:val="00B222AD"/>
    <w:rsid w:val="00B222DE"/>
    <w:rsid w:val="00B223E9"/>
    <w:rsid w:val="00B22D4E"/>
    <w:rsid w:val="00B23ED4"/>
    <w:rsid w:val="00B2490C"/>
    <w:rsid w:val="00B2587E"/>
    <w:rsid w:val="00B2773A"/>
    <w:rsid w:val="00B277A0"/>
    <w:rsid w:val="00B30035"/>
    <w:rsid w:val="00B3021E"/>
    <w:rsid w:val="00B30BC1"/>
    <w:rsid w:val="00B30BF6"/>
    <w:rsid w:val="00B3178D"/>
    <w:rsid w:val="00B31852"/>
    <w:rsid w:val="00B319B1"/>
    <w:rsid w:val="00B322A3"/>
    <w:rsid w:val="00B34E8B"/>
    <w:rsid w:val="00B36A88"/>
    <w:rsid w:val="00B36C95"/>
    <w:rsid w:val="00B372FA"/>
    <w:rsid w:val="00B37599"/>
    <w:rsid w:val="00B408CA"/>
    <w:rsid w:val="00B40B94"/>
    <w:rsid w:val="00B412ED"/>
    <w:rsid w:val="00B41594"/>
    <w:rsid w:val="00B4171E"/>
    <w:rsid w:val="00B4247A"/>
    <w:rsid w:val="00B43A64"/>
    <w:rsid w:val="00B4511C"/>
    <w:rsid w:val="00B4551F"/>
    <w:rsid w:val="00B46089"/>
    <w:rsid w:val="00B46A32"/>
    <w:rsid w:val="00B46EA2"/>
    <w:rsid w:val="00B470E6"/>
    <w:rsid w:val="00B472BE"/>
    <w:rsid w:val="00B500DC"/>
    <w:rsid w:val="00B50586"/>
    <w:rsid w:val="00B508BA"/>
    <w:rsid w:val="00B51149"/>
    <w:rsid w:val="00B5169D"/>
    <w:rsid w:val="00B51B4D"/>
    <w:rsid w:val="00B52423"/>
    <w:rsid w:val="00B5271E"/>
    <w:rsid w:val="00B52A08"/>
    <w:rsid w:val="00B52C8E"/>
    <w:rsid w:val="00B531FB"/>
    <w:rsid w:val="00B539DF"/>
    <w:rsid w:val="00B53AD5"/>
    <w:rsid w:val="00B53FAC"/>
    <w:rsid w:val="00B5407D"/>
    <w:rsid w:val="00B5450B"/>
    <w:rsid w:val="00B55274"/>
    <w:rsid w:val="00B55B27"/>
    <w:rsid w:val="00B57237"/>
    <w:rsid w:val="00B5781F"/>
    <w:rsid w:val="00B57A30"/>
    <w:rsid w:val="00B57BE1"/>
    <w:rsid w:val="00B60522"/>
    <w:rsid w:val="00B60A2C"/>
    <w:rsid w:val="00B61585"/>
    <w:rsid w:val="00B61DCE"/>
    <w:rsid w:val="00B62D13"/>
    <w:rsid w:val="00B63E88"/>
    <w:rsid w:val="00B63F1D"/>
    <w:rsid w:val="00B649F1"/>
    <w:rsid w:val="00B65B4D"/>
    <w:rsid w:val="00B6658F"/>
    <w:rsid w:val="00B665DB"/>
    <w:rsid w:val="00B66C8D"/>
    <w:rsid w:val="00B67101"/>
    <w:rsid w:val="00B67210"/>
    <w:rsid w:val="00B67CDC"/>
    <w:rsid w:val="00B70130"/>
    <w:rsid w:val="00B705DF"/>
    <w:rsid w:val="00B709D7"/>
    <w:rsid w:val="00B71849"/>
    <w:rsid w:val="00B726C5"/>
    <w:rsid w:val="00B72B18"/>
    <w:rsid w:val="00B73430"/>
    <w:rsid w:val="00B73A2E"/>
    <w:rsid w:val="00B747E0"/>
    <w:rsid w:val="00B75042"/>
    <w:rsid w:val="00B7576F"/>
    <w:rsid w:val="00B7598E"/>
    <w:rsid w:val="00B75F76"/>
    <w:rsid w:val="00B76125"/>
    <w:rsid w:val="00B761A5"/>
    <w:rsid w:val="00B7657B"/>
    <w:rsid w:val="00B768EE"/>
    <w:rsid w:val="00B77162"/>
    <w:rsid w:val="00B7734B"/>
    <w:rsid w:val="00B77DA8"/>
    <w:rsid w:val="00B806E8"/>
    <w:rsid w:val="00B81F4C"/>
    <w:rsid w:val="00B820BF"/>
    <w:rsid w:val="00B825C7"/>
    <w:rsid w:val="00B83552"/>
    <w:rsid w:val="00B83A13"/>
    <w:rsid w:val="00B83ECF"/>
    <w:rsid w:val="00B85DA3"/>
    <w:rsid w:val="00B862F5"/>
    <w:rsid w:val="00B864DB"/>
    <w:rsid w:val="00B867EE"/>
    <w:rsid w:val="00B90679"/>
    <w:rsid w:val="00B9075B"/>
    <w:rsid w:val="00B90CF1"/>
    <w:rsid w:val="00B91658"/>
    <w:rsid w:val="00B91675"/>
    <w:rsid w:val="00B91A78"/>
    <w:rsid w:val="00B9343D"/>
    <w:rsid w:val="00B95036"/>
    <w:rsid w:val="00B952E9"/>
    <w:rsid w:val="00B955FF"/>
    <w:rsid w:val="00B95BB6"/>
    <w:rsid w:val="00B95CAC"/>
    <w:rsid w:val="00B95FCB"/>
    <w:rsid w:val="00B96076"/>
    <w:rsid w:val="00B965CE"/>
    <w:rsid w:val="00B96A4B"/>
    <w:rsid w:val="00B96B97"/>
    <w:rsid w:val="00B97754"/>
    <w:rsid w:val="00BA01E5"/>
    <w:rsid w:val="00BA03BC"/>
    <w:rsid w:val="00BA06CA"/>
    <w:rsid w:val="00BA0E9F"/>
    <w:rsid w:val="00BA1609"/>
    <w:rsid w:val="00BA2459"/>
    <w:rsid w:val="00BA29B5"/>
    <w:rsid w:val="00BA2D91"/>
    <w:rsid w:val="00BA5097"/>
    <w:rsid w:val="00BA575B"/>
    <w:rsid w:val="00BA59C0"/>
    <w:rsid w:val="00BA63BA"/>
    <w:rsid w:val="00BA6AB0"/>
    <w:rsid w:val="00BA6F48"/>
    <w:rsid w:val="00BA7626"/>
    <w:rsid w:val="00BA7CFD"/>
    <w:rsid w:val="00BA7E0F"/>
    <w:rsid w:val="00BA7EDC"/>
    <w:rsid w:val="00BB05ED"/>
    <w:rsid w:val="00BB16DB"/>
    <w:rsid w:val="00BB2027"/>
    <w:rsid w:val="00BB28D0"/>
    <w:rsid w:val="00BB29E1"/>
    <w:rsid w:val="00BB2BA5"/>
    <w:rsid w:val="00BB3150"/>
    <w:rsid w:val="00BB3F6D"/>
    <w:rsid w:val="00BB5BF9"/>
    <w:rsid w:val="00BB5F69"/>
    <w:rsid w:val="00BB6317"/>
    <w:rsid w:val="00BB63EF"/>
    <w:rsid w:val="00BB651A"/>
    <w:rsid w:val="00BB688E"/>
    <w:rsid w:val="00BB6F85"/>
    <w:rsid w:val="00BB6FD6"/>
    <w:rsid w:val="00BB77A1"/>
    <w:rsid w:val="00BB7BF9"/>
    <w:rsid w:val="00BC2519"/>
    <w:rsid w:val="00BC26A8"/>
    <w:rsid w:val="00BC2771"/>
    <w:rsid w:val="00BC2C4E"/>
    <w:rsid w:val="00BC3B08"/>
    <w:rsid w:val="00BC4491"/>
    <w:rsid w:val="00BC5839"/>
    <w:rsid w:val="00BC59BC"/>
    <w:rsid w:val="00BC5D04"/>
    <w:rsid w:val="00BC6110"/>
    <w:rsid w:val="00BC6152"/>
    <w:rsid w:val="00BC67B7"/>
    <w:rsid w:val="00BC696B"/>
    <w:rsid w:val="00BC775B"/>
    <w:rsid w:val="00BC7A82"/>
    <w:rsid w:val="00BD0071"/>
    <w:rsid w:val="00BD02F3"/>
    <w:rsid w:val="00BD074B"/>
    <w:rsid w:val="00BD0E5D"/>
    <w:rsid w:val="00BD1452"/>
    <w:rsid w:val="00BD150A"/>
    <w:rsid w:val="00BD18A0"/>
    <w:rsid w:val="00BD24BA"/>
    <w:rsid w:val="00BD2776"/>
    <w:rsid w:val="00BD282E"/>
    <w:rsid w:val="00BD2B68"/>
    <w:rsid w:val="00BD308A"/>
    <w:rsid w:val="00BD3676"/>
    <w:rsid w:val="00BD52FF"/>
    <w:rsid w:val="00BD68A9"/>
    <w:rsid w:val="00BD6C08"/>
    <w:rsid w:val="00BD77E9"/>
    <w:rsid w:val="00BD78B2"/>
    <w:rsid w:val="00BD7F78"/>
    <w:rsid w:val="00BE05BD"/>
    <w:rsid w:val="00BE06E1"/>
    <w:rsid w:val="00BE0D1E"/>
    <w:rsid w:val="00BE11E6"/>
    <w:rsid w:val="00BE1F92"/>
    <w:rsid w:val="00BE2495"/>
    <w:rsid w:val="00BE3A42"/>
    <w:rsid w:val="00BE3BCF"/>
    <w:rsid w:val="00BE3D1B"/>
    <w:rsid w:val="00BE4A9D"/>
    <w:rsid w:val="00BE4B83"/>
    <w:rsid w:val="00BE4CAB"/>
    <w:rsid w:val="00BE4EC6"/>
    <w:rsid w:val="00BE5980"/>
    <w:rsid w:val="00BE5D45"/>
    <w:rsid w:val="00BE619F"/>
    <w:rsid w:val="00BE660A"/>
    <w:rsid w:val="00BF0EDE"/>
    <w:rsid w:val="00BF155D"/>
    <w:rsid w:val="00BF1B1E"/>
    <w:rsid w:val="00BF26C9"/>
    <w:rsid w:val="00BF330F"/>
    <w:rsid w:val="00BF365D"/>
    <w:rsid w:val="00BF3A23"/>
    <w:rsid w:val="00BF40A7"/>
    <w:rsid w:val="00BF44D0"/>
    <w:rsid w:val="00BF4628"/>
    <w:rsid w:val="00BF46D3"/>
    <w:rsid w:val="00BF4EE4"/>
    <w:rsid w:val="00BF592C"/>
    <w:rsid w:val="00BF5EE1"/>
    <w:rsid w:val="00BF76AD"/>
    <w:rsid w:val="00C000D2"/>
    <w:rsid w:val="00C010E7"/>
    <w:rsid w:val="00C0145D"/>
    <w:rsid w:val="00C0147A"/>
    <w:rsid w:val="00C01B8A"/>
    <w:rsid w:val="00C02571"/>
    <w:rsid w:val="00C0451A"/>
    <w:rsid w:val="00C04F56"/>
    <w:rsid w:val="00C05CFB"/>
    <w:rsid w:val="00C05D7F"/>
    <w:rsid w:val="00C05F70"/>
    <w:rsid w:val="00C062EE"/>
    <w:rsid w:val="00C06AD6"/>
    <w:rsid w:val="00C06D6F"/>
    <w:rsid w:val="00C07E4A"/>
    <w:rsid w:val="00C10180"/>
    <w:rsid w:val="00C106FC"/>
    <w:rsid w:val="00C109EC"/>
    <w:rsid w:val="00C10D78"/>
    <w:rsid w:val="00C11F4A"/>
    <w:rsid w:val="00C12410"/>
    <w:rsid w:val="00C1286F"/>
    <w:rsid w:val="00C12EAC"/>
    <w:rsid w:val="00C13245"/>
    <w:rsid w:val="00C1338C"/>
    <w:rsid w:val="00C13A09"/>
    <w:rsid w:val="00C147C0"/>
    <w:rsid w:val="00C14846"/>
    <w:rsid w:val="00C14F50"/>
    <w:rsid w:val="00C15440"/>
    <w:rsid w:val="00C15982"/>
    <w:rsid w:val="00C160AE"/>
    <w:rsid w:val="00C16E1F"/>
    <w:rsid w:val="00C170AE"/>
    <w:rsid w:val="00C17A0E"/>
    <w:rsid w:val="00C17FD2"/>
    <w:rsid w:val="00C20DB7"/>
    <w:rsid w:val="00C21DF0"/>
    <w:rsid w:val="00C21E24"/>
    <w:rsid w:val="00C22255"/>
    <w:rsid w:val="00C2232B"/>
    <w:rsid w:val="00C22B0F"/>
    <w:rsid w:val="00C2314E"/>
    <w:rsid w:val="00C23608"/>
    <w:rsid w:val="00C2425B"/>
    <w:rsid w:val="00C2601F"/>
    <w:rsid w:val="00C26A52"/>
    <w:rsid w:val="00C26E50"/>
    <w:rsid w:val="00C26F4F"/>
    <w:rsid w:val="00C26F67"/>
    <w:rsid w:val="00C27084"/>
    <w:rsid w:val="00C270EF"/>
    <w:rsid w:val="00C27E3F"/>
    <w:rsid w:val="00C3092F"/>
    <w:rsid w:val="00C31470"/>
    <w:rsid w:val="00C325D2"/>
    <w:rsid w:val="00C3262C"/>
    <w:rsid w:val="00C33368"/>
    <w:rsid w:val="00C3398A"/>
    <w:rsid w:val="00C33DB9"/>
    <w:rsid w:val="00C340F6"/>
    <w:rsid w:val="00C34190"/>
    <w:rsid w:val="00C34773"/>
    <w:rsid w:val="00C34908"/>
    <w:rsid w:val="00C3573F"/>
    <w:rsid w:val="00C3594F"/>
    <w:rsid w:val="00C35A3A"/>
    <w:rsid w:val="00C35D6B"/>
    <w:rsid w:val="00C35FE1"/>
    <w:rsid w:val="00C36772"/>
    <w:rsid w:val="00C375B4"/>
    <w:rsid w:val="00C378E6"/>
    <w:rsid w:val="00C37CAD"/>
    <w:rsid w:val="00C4065C"/>
    <w:rsid w:val="00C40760"/>
    <w:rsid w:val="00C40E94"/>
    <w:rsid w:val="00C41E0B"/>
    <w:rsid w:val="00C42C1A"/>
    <w:rsid w:val="00C42C26"/>
    <w:rsid w:val="00C44407"/>
    <w:rsid w:val="00C454AA"/>
    <w:rsid w:val="00C45D97"/>
    <w:rsid w:val="00C45E9B"/>
    <w:rsid w:val="00C463BD"/>
    <w:rsid w:val="00C46CC2"/>
    <w:rsid w:val="00C4787A"/>
    <w:rsid w:val="00C47AE4"/>
    <w:rsid w:val="00C50B73"/>
    <w:rsid w:val="00C51714"/>
    <w:rsid w:val="00C5357A"/>
    <w:rsid w:val="00C536EE"/>
    <w:rsid w:val="00C5455C"/>
    <w:rsid w:val="00C5471D"/>
    <w:rsid w:val="00C55758"/>
    <w:rsid w:val="00C559B3"/>
    <w:rsid w:val="00C56426"/>
    <w:rsid w:val="00C56507"/>
    <w:rsid w:val="00C568F0"/>
    <w:rsid w:val="00C56F1E"/>
    <w:rsid w:val="00C574C9"/>
    <w:rsid w:val="00C57E36"/>
    <w:rsid w:val="00C600D7"/>
    <w:rsid w:val="00C602ED"/>
    <w:rsid w:val="00C6099C"/>
    <w:rsid w:val="00C60C47"/>
    <w:rsid w:val="00C613B4"/>
    <w:rsid w:val="00C614B0"/>
    <w:rsid w:val="00C61BD2"/>
    <w:rsid w:val="00C62827"/>
    <w:rsid w:val="00C63226"/>
    <w:rsid w:val="00C64425"/>
    <w:rsid w:val="00C644A7"/>
    <w:rsid w:val="00C647D5"/>
    <w:rsid w:val="00C654BF"/>
    <w:rsid w:val="00C67538"/>
    <w:rsid w:val="00C6789E"/>
    <w:rsid w:val="00C678DC"/>
    <w:rsid w:val="00C67A1E"/>
    <w:rsid w:val="00C67BE2"/>
    <w:rsid w:val="00C67F32"/>
    <w:rsid w:val="00C706B5"/>
    <w:rsid w:val="00C710A1"/>
    <w:rsid w:val="00C714FB"/>
    <w:rsid w:val="00C72953"/>
    <w:rsid w:val="00C72993"/>
    <w:rsid w:val="00C72A46"/>
    <w:rsid w:val="00C73064"/>
    <w:rsid w:val="00C7415A"/>
    <w:rsid w:val="00C743FD"/>
    <w:rsid w:val="00C74565"/>
    <w:rsid w:val="00C74F78"/>
    <w:rsid w:val="00C75110"/>
    <w:rsid w:val="00C755F2"/>
    <w:rsid w:val="00C758C0"/>
    <w:rsid w:val="00C75A4B"/>
    <w:rsid w:val="00C763C2"/>
    <w:rsid w:val="00C770CA"/>
    <w:rsid w:val="00C80270"/>
    <w:rsid w:val="00C80568"/>
    <w:rsid w:val="00C81BEC"/>
    <w:rsid w:val="00C81E70"/>
    <w:rsid w:val="00C830F9"/>
    <w:rsid w:val="00C834D4"/>
    <w:rsid w:val="00C83CA7"/>
    <w:rsid w:val="00C84B76"/>
    <w:rsid w:val="00C84E0B"/>
    <w:rsid w:val="00C8523C"/>
    <w:rsid w:val="00C861A7"/>
    <w:rsid w:val="00C86A4D"/>
    <w:rsid w:val="00C86F00"/>
    <w:rsid w:val="00C8712F"/>
    <w:rsid w:val="00C87506"/>
    <w:rsid w:val="00C90AC7"/>
    <w:rsid w:val="00C91365"/>
    <w:rsid w:val="00C915D1"/>
    <w:rsid w:val="00C91AF3"/>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636"/>
    <w:rsid w:val="00C976D0"/>
    <w:rsid w:val="00CA1017"/>
    <w:rsid w:val="00CA1388"/>
    <w:rsid w:val="00CA13CF"/>
    <w:rsid w:val="00CA1570"/>
    <w:rsid w:val="00CA18F4"/>
    <w:rsid w:val="00CA1CBF"/>
    <w:rsid w:val="00CA266E"/>
    <w:rsid w:val="00CA3BB9"/>
    <w:rsid w:val="00CA4BA4"/>
    <w:rsid w:val="00CA7797"/>
    <w:rsid w:val="00CA7F20"/>
    <w:rsid w:val="00CB096F"/>
    <w:rsid w:val="00CB1501"/>
    <w:rsid w:val="00CB288F"/>
    <w:rsid w:val="00CB2CBF"/>
    <w:rsid w:val="00CB2D5E"/>
    <w:rsid w:val="00CB343F"/>
    <w:rsid w:val="00CB3DA1"/>
    <w:rsid w:val="00CB437A"/>
    <w:rsid w:val="00CB43A5"/>
    <w:rsid w:val="00CB46C6"/>
    <w:rsid w:val="00CB4F82"/>
    <w:rsid w:val="00CB51F5"/>
    <w:rsid w:val="00CB7EBF"/>
    <w:rsid w:val="00CB7F4E"/>
    <w:rsid w:val="00CC0394"/>
    <w:rsid w:val="00CC04E5"/>
    <w:rsid w:val="00CC12D1"/>
    <w:rsid w:val="00CC3725"/>
    <w:rsid w:val="00CC3D97"/>
    <w:rsid w:val="00CC3E7F"/>
    <w:rsid w:val="00CC49E5"/>
    <w:rsid w:val="00CC49FE"/>
    <w:rsid w:val="00CC4F91"/>
    <w:rsid w:val="00CC5211"/>
    <w:rsid w:val="00CC6122"/>
    <w:rsid w:val="00CC690D"/>
    <w:rsid w:val="00CC77F1"/>
    <w:rsid w:val="00CD04A7"/>
    <w:rsid w:val="00CD0A58"/>
    <w:rsid w:val="00CD0F6F"/>
    <w:rsid w:val="00CD16D3"/>
    <w:rsid w:val="00CD2E30"/>
    <w:rsid w:val="00CD3031"/>
    <w:rsid w:val="00CD361F"/>
    <w:rsid w:val="00CD390A"/>
    <w:rsid w:val="00CD4E74"/>
    <w:rsid w:val="00CD4F72"/>
    <w:rsid w:val="00CD6827"/>
    <w:rsid w:val="00CD69CE"/>
    <w:rsid w:val="00CD6B49"/>
    <w:rsid w:val="00CD7AD1"/>
    <w:rsid w:val="00CE1B63"/>
    <w:rsid w:val="00CE1D8D"/>
    <w:rsid w:val="00CE2163"/>
    <w:rsid w:val="00CE2266"/>
    <w:rsid w:val="00CE3FC9"/>
    <w:rsid w:val="00CE4498"/>
    <w:rsid w:val="00CE4F77"/>
    <w:rsid w:val="00CE4F9D"/>
    <w:rsid w:val="00CE512D"/>
    <w:rsid w:val="00CE548D"/>
    <w:rsid w:val="00CE7259"/>
    <w:rsid w:val="00CE745E"/>
    <w:rsid w:val="00CF061F"/>
    <w:rsid w:val="00CF06C9"/>
    <w:rsid w:val="00CF1D2E"/>
    <w:rsid w:val="00CF2189"/>
    <w:rsid w:val="00CF45FC"/>
    <w:rsid w:val="00CF466D"/>
    <w:rsid w:val="00CF48B4"/>
    <w:rsid w:val="00CF4BFD"/>
    <w:rsid w:val="00CF4C7B"/>
    <w:rsid w:val="00CF61F1"/>
    <w:rsid w:val="00CF6237"/>
    <w:rsid w:val="00CF66AB"/>
    <w:rsid w:val="00CF7438"/>
    <w:rsid w:val="00CF75BF"/>
    <w:rsid w:val="00CF7D75"/>
    <w:rsid w:val="00D0016C"/>
    <w:rsid w:val="00D00888"/>
    <w:rsid w:val="00D00949"/>
    <w:rsid w:val="00D00D7C"/>
    <w:rsid w:val="00D0179E"/>
    <w:rsid w:val="00D02472"/>
    <w:rsid w:val="00D02555"/>
    <w:rsid w:val="00D029C3"/>
    <w:rsid w:val="00D03CBB"/>
    <w:rsid w:val="00D049BE"/>
    <w:rsid w:val="00D0504C"/>
    <w:rsid w:val="00D05A39"/>
    <w:rsid w:val="00D05F87"/>
    <w:rsid w:val="00D061FF"/>
    <w:rsid w:val="00D06B62"/>
    <w:rsid w:val="00D109F8"/>
    <w:rsid w:val="00D10C46"/>
    <w:rsid w:val="00D116F7"/>
    <w:rsid w:val="00D11820"/>
    <w:rsid w:val="00D1267D"/>
    <w:rsid w:val="00D1302E"/>
    <w:rsid w:val="00D13314"/>
    <w:rsid w:val="00D13918"/>
    <w:rsid w:val="00D13CBD"/>
    <w:rsid w:val="00D13EE5"/>
    <w:rsid w:val="00D14668"/>
    <w:rsid w:val="00D14E8C"/>
    <w:rsid w:val="00D14F8A"/>
    <w:rsid w:val="00D15E77"/>
    <w:rsid w:val="00D170AB"/>
    <w:rsid w:val="00D17E1F"/>
    <w:rsid w:val="00D20722"/>
    <w:rsid w:val="00D20D93"/>
    <w:rsid w:val="00D21EEB"/>
    <w:rsid w:val="00D21F22"/>
    <w:rsid w:val="00D222FB"/>
    <w:rsid w:val="00D22C52"/>
    <w:rsid w:val="00D235BC"/>
    <w:rsid w:val="00D23F49"/>
    <w:rsid w:val="00D24075"/>
    <w:rsid w:val="00D249F9"/>
    <w:rsid w:val="00D25007"/>
    <w:rsid w:val="00D251E6"/>
    <w:rsid w:val="00D26D13"/>
    <w:rsid w:val="00D2737F"/>
    <w:rsid w:val="00D2754D"/>
    <w:rsid w:val="00D27D26"/>
    <w:rsid w:val="00D27D28"/>
    <w:rsid w:val="00D27DB5"/>
    <w:rsid w:val="00D30007"/>
    <w:rsid w:val="00D30FDF"/>
    <w:rsid w:val="00D3120B"/>
    <w:rsid w:val="00D319FD"/>
    <w:rsid w:val="00D33504"/>
    <w:rsid w:val="00D33CF6"/>
    <w:rsid w:val="00D34062"/>
    <w:rsid w:val="00D341A4"/>
    <w:rsid w:val="00D34547"/>
    <w:rsid w:val="00D347E6"/>
    <w:rsid w:val="00D3603D"/>
    <w:rsid w:val="00D360A6"/>
    <w:rsid w:val="00D37658"/>
    <w:rsid w:val="00D376B6"/>
    <w:rsid w:val="00D4029F"/>
    <w:rsid w:val="00D408B9"/>
    <w:rsid w:val="00D40FB0"/>
    <w:rsid w:val="00D41454"/>
    <w:rsid w:val="00D41886"/>
    <w:rsid w:val="00D4215B"/>
    <w:rsid w:val="00D424E3"/>
    <w:rsid w:val="00D42763"/>
    <w:rsid w:val="00D42E39"/>
    <w:rsid w:val="00D43FFD"/>
    <w:rsid w:val="00D4440F"/>
    <w:rsid w:val="00D44A8A"/>
    <w:rsid w:val="00D452C7"/>
    <w:rsid w:val="00D4533C"/>
    <w:rsid w:val="00D45F7C"/>
    <w:rsid w:val="00D460A7"/>
    <w:rsid w:val="00D46350"/>
    <w:rsid w:val="00D46803"/>
    <w:rsid w:val="00D47D9D"/>
    <w:rsid w:val="00D50D1E"/>
    <w:rsid w:val="00D525FF"/>
    <w:rsid w:val="00D52BEF"/>
    <w:rsid w:val="00D52F01"/>
    <w:rsid w:val="00D52F4F"/>
    <w:rsid w:val="00D53B73"/>
    <w:rsid w:val="00D542B6"/>
    <w:rsid w:val="00D54977"/>
    <w:rsid w:val="00D549A2"/>
    <w:rsid w:val="00D54B02"/>
    <w:rsid w:val="00D54E6C"/>
    <w:rsid w:val="00D54E7D"/>
    <w:rsid w:val="00D558C2"/>
    <w:rsid w:val="00D56DE5"/>
    <w:rsid w:val="00D56E9B"/>
    <w:rsid w:val="00D56F0E"/>
    <w:rsid w:val="00D57128"/>
    <w:rsid w:val="00D600AD"/>
    <w:rsid w:val="00D60F8B"/>
    <w:rsid w:val="00D62478"/>
    <w:rsid w:val="00D624C4"/>
    <w:rsid w:val="00D6317C"/>
    <w:rsid w:val="00D632B5"/>
    <w:rsid w:val="00D635A0"/>
    <w:rsid w:val="00D640B4"/>
    <w:rsid w:val="00D64AC6"/>
    <w:rsid w:val="00D65736"/>
    <w:rsid w:val="00D66CDF"/>
    <w:rsid w:val="00D675EA"/>
    <w:rsid w:val="00D67906"/>
    <w:rsid w:val="00D70191"/>
    <w:rsid w:val="00D706F2"/>
    <w:rsid w:val="00D70EBD"/>
    <w:rsid w:val="00D71066"/>
    <w:rsid w:val="00D713EC"/>
    <w:rsid w:val="00D71BCB"/>
    <w:rsid w:val="00D72522"/>
    <w:rsid w:val="00D72E7D"/>
    <w:rsid w:val="00D7355D"/>
    <w:rsid w:val="00D74E71"/>
    <w:rsid w:val="00D7531E"/>
    <w:rsid w:val="00D75772"/>
    <w:rsid w:val="00D76D65"/>
    <w:rsid w:val="00D76FFF"/>
    <w:rsid w:val="00D77341"/>
    <w:rsid w:val="00D77D16"/>
    <w:rsid w:val="00D80649"/>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1740"/>
    <w:rsid w:val="00D92323"/>
    <w:rsid w:val="00D92437"/>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A0D4A"/>
    <w:rsid w:val="00DA153D"/>
    <w:rsid w:val="00DA2F4B"/>
    <w:rsid w:val="00DA30A1"/>
    <w:rsid w:val="00DA3562"/>
    <w:rsid w:val="00DA393E"/>
    <w:rsid w:val="00DA3AE1"/>
    <w:rsid w:val="00DA684B"/>
    <w:rsid w:val="00DA6F10"/>
    <w:rsid w:val="00DA717D"/>
    <w:rsid w:val="00DA7EA4"/>
    <w:rsid w:val="00DB0B02"/>
    <w:rsid w:val="00DB0F4E"/>
    <w:rsid w:val="00DB1E84"/>
    <w:rsid w:val="00DB1EE0"/>
    <w:rsid w:val="00DB206B"/>
    <w:rsid w:val="00DB2626"/>
    <w:rsid w:val="00DB3128"/>
    <w:rsid w:val="00DB3514"/>
    <w:rsid w:val="00DB361C"/>
    <w:rsid w:val="00DB385A"/>
    <w:rsid w:val="00DB3B6D"/>
    <w:rsid w:val="00DB4B8B"/>
    <w:rsid w:val="00DB4E3A"/>
    <w:rsid w:val="00DB4FFE"/>
    <w:rsid w:val="00DB540D"/>
    <w:rsid w:val="00DB5485"/>
    <w:rsid w:val="00DB586F"/>
    <w:rsid w:val="00DB587F"/>
    <w:rsid w:val="00DB631C"/>
    <w:rsid w:val="00DB652B"/>
    <w:rsid w:val="00DB6A5F"/>
    <w:rsid w:val="00DB6BEC"/>
    <w:rsid w:val="00DB6C80"/>
    <w:rsid w:val="00DB733E"/>
    <w:rsid w:val="00DB7B5D"/>
    <w:rsid w:val="00DC0E83"/>
    <w:rsid w:val="00DC182F"/>
    <w:rsid w:val="00DC2221"/>
    <w:rsid w:val="00DC241E"/>
    <w:rsid w:val="00DC2A1A"/>
    <w:rsid w:val="00DC2C25"/>
    <w:rsid w:val="00DC2C38"/>
    <w:rsid w:val="00DC2CD7"/>
    <w:rsid w:val="00DC337F"/>
    <w:rsid w:val="00DC35CF"/>
    <w:rsid w:val="00DC3988"/>
    <w:rsid w:val="00DC3B78"/>
    <w:rsid w:val="00DC3D2E"/>
    <w:rsid w:val="00DC4821"/>
    <w:rsid w:val="00DC5D35"/>
    <w:rsid w:val="00DC613D"/>
    <w:rsid w:val="00DC6431"/>
    <w:rsid w:val="00DC64E3"/>
    <w:rsid w:val="00DD1D2C"/>
    <w:rsid w:val="00DD2836"/>
    <w:rsid w:val="00DD2962"/>
    <w:rsid w:val="00DD364F"/>
    <w:rsid w:val="00DD3731"/>
    <w:rsid w:val="00DD458A"/>
    <w:rsid w:val="00DD49A3"/>
    <w:rsid w:val="00DD5550"/>
    <w:rsid w:val="00DD5684"/>
    <w:rsid w:val="00DD693D"/>
    <w:rsid w:val="00DD6E5C"/>
    <w:rsid w:val="00DD7769"/>
    <w:rsid w:val="00DD7E20"/>
    <w:rsid w:val="00DE0018"/>
    <w:rsid w:val="00DE0428"/>
    <w:rsid w:val="00DE0925"/>
    <w:rsid w:val="00DE117F"/>
    <w:rsid w:val="00DE11E9"/>
    <w:rsid w:val="00DE163D"/>
    <w:rsid w:val="00DE193B"/>
    <w:rsid w:val="00DE22E7"/>
    <w:rsid w:val="00DE253B"/>
    <w:rsid w:val="00DE2A7F"/>
    <w:rsid w:val="00DE2CDB"/>
    <w:rsid w:val="00DE34B5"/>
    <w:rsid w:val="00DE373B"/>
    <w:rsid w:val="00DE4277"/>
    <w:rsid w:val="00DE42B9"/>
    <w:rsid w:val="00DE45B2"/>
    <w:rsid w:val="00DE4747"/>
    <w:rsid w:val="00DE515D"/>
    <w:rsid w:val="00DE51B3"/>
    <w:rsid w:val="00DE6473"/>
    <w:rsid w:val="00DE6B37"/>
    <w:rsid w:val="00DE6F44"/>
    <w:rsid w:val="00DE7297"/>
    <w:rsid w:val="00DE7D00"/>
    <w:rsid w:val="00DF009E"/>
    <w:rsid w:val="00DF109C"/>
    <w:rsid w:val="00DF1E69"/>
    <w:rsid w:val="00DF26C5"/>
    <w:rsid w:val="00DF2793"/>
    <w:rsid w:val="00DF2DCD"/>
    <w:rsid w:val="00DF3BB0"/>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527"/>
    <w:rsid w:val="00E01CEA"/>
    <w:rsid w:val="00E01FEA"/>
    <w:rsid w:val="00E030E3"/>
    <w:rsid w:val="00E03239"/>
    <w:rsid w:val="00E039A5"/>
    <w:rsid w:val="00E05146"/>
    <w:rsid w:val="00E066B0"/>
    <w:rsid w:val="00E06864"/>
    <w:rsid w:val="00E06D3B"/>
    <w:rsid w:val="00E07015"/>
    <w:rsid w:val="00E077AF"/>
    <w:rsid w:val="00E07871"/>
    <w:rsid w:val="00E10DF7"/>
    <w:rsid w:val="00E121BD"/>
    <w:rsid w:val="00E12DB7"/>
    <w:rsid w:val="00E1351E"/>
    <w:rsid w:val="00E1770A"/>
    <w:rsid w:val="00E17F7D"/>
    <w:rsid w:val="00E20981"/>
    <w:rsid w:val="00E20D3C"/>
    <w:rsid w:val="00E21237"/>
    <w:rsid w:val="00E21B7B"/>
    <w:rsid w:val="00E21CC8"/>
    <w:rsid w:val="00E22615"/>
    <w:rsid w:val="00E23465"/>
    <w:rsid w:val="00E23C14"/>
    <w:rsid w:val="00E241D0"/>
    <w:rsid w:val="00E24B68"/>
    <w:rsid w:val="00E24D77"/>
    <w:rsid w:val="00E26B62"/>
    <w:rsid w:val="00E26C7D"/>
    <w:rsid w:val="00E27BB9"/>
    <w:rsid w:val="00E27D20"/>
    <w:rsid w:val="00E27E88"/>
    <w:rsid w:val="00E3093A"/>
    <w:rsid w:val="00E30D3A"/>
    <w:rsid w:val="00E3170E"/>
    <w:rsid w:val="00E31740"/>
    <w:rsid w:val="00E31EAF"/>
    <w:rsid w:val="00E34D13"/>
    <w:rsid w:val="00E3585C"/>
    <w:rsid w:val="00E35D57"/>
    <w:rsid w:val="00E3607E"/>
    <w:rsid w:val="00E3719D"/>
    <w:rsid w:val="00E37331"/>
    <w:rsid w:val="00E37942"/>
    <w:rsid w:val="00E37C66"/>
    <w:rsid w:val="00E4156A"/>
    <w:rsid w:val="00E41583"/>
    <w:rsid w:val="00E4234C"/>
    <w:rsid w:val="00E4293E"/>
    <w:rsid w:val="00E42C11"/>
    <w:rsid w:val="00E42C7B"/>
    <w:rsid w:val="00E43D38"/>
    <w:rsid w:val="00E44C93"/>
    <w:rsid w:val="00E45CE1"/>
    <w:rsid w:val="00E462ED"/>
    <w:rsid w:val="00E465C1"/>
    <w:rsid w:val="00E4765A"/>
    <w:rsid w:val="00E4767B"/>
    <w:rsid w:val="00E50702"/>
    <w:rsid w:val="00E507B1"/>
    <w:rsid w:val="00E50CDA"/>
    <w:rsid w:val="00E50F2A"/>
    <w:rsid w:val="00E51241"/>
    <w:rsid w:val="00E51397"/>
    <w:rsid w:val="00E52534"/>
    <w:rsid w:val="00E526FC"/>
    <w:rsid w:val="00E53088"/>
    <w:rsid w:val="00E53242"/>
    <w:rsid w:val="00E53BFF"/>
    <w:rsid w:val="00E53F77"/>
    <w:rsid w:val="00E54744"/>
    <w:rsid w:val="00E54A51"/>
    <w:rsid w:val="00E54E73"/>
    <w:rsid w:val="00E55407"/>
    <w:rsid w:val="00E554D8"/>
    <w:rsid w:val="00E56205"/>
    <w:rsid w:val="00E563BD"/>
    <w:rsid w:val="00E609CF"/>
    <w:rsid w:val="00E60C50"/>
    <w:rsid w:val="00E62618"/>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82E"/>
    <w:rsid w:val="00E71111"/>
    <w:rsid w:val="00E712A7"/>
    <w:rsid w:val="00E7147D"/>
    <w:rsid w:val="00E72317"/>
    <w:rsid w:val="00E72A4C"/>
    <w:rsid w:val="00E72F5C"/>
    <w:rsid w:val="00E73077"/>
    <w:rsid w:val="00E73792"/>
    <w:rsid w:val="00E7392A"/>
    <w:rsid w:val="00E73CD9"/>
    <w:rsid w:val="00E744F9"/>
    <w:rsid w:val="00E7487F"/>
    <w:rsid w:val="00E74990"/>
    <w:rsid w:val="00E749B3"/>
    <w:rsid w:val="00E74AE0"/>
    <w:rsid w:val="00E74E8C"/>
    <w:rsid w:val="00E7544B"/>
    <w:rsid w:val="00E7595C"/>
    <w:rsid w:val="00E75EA8"/>
    <w:rsid w:val="00E760AC"/>
    <w:rsid w:val="00E76392"/>
    <w:rsid w:val="00E7707B"/>
    <w:rsid w:val="00E77297"/>
    <w:rsid w:val="00E77332"/>
    <w:rsid w:val="00E7758F"/>
    <w:rsid w:val="00E779EE"/>
    <w:rsid w:val="00E804AE"/>
    <w:rsid w:val="00E80A82"/>
    <w:rsid w:val="00E80F0B"/>
    <w:rsid w:val="00E81112"/>
    <w:rsid w:val="00E81D06"/>
    <w:rsid w:val="00E81DE7"/>
    <w:rsid w:val="00E82BB3"/>
    <w:rsid w:val="00E83311"/>
    <w:rsid w:val="00E84164"/>
    <w:rsid w:val="00E84D1B"/>
    <w:rsid w:val="00E85980"/>
    <w:rsid w:val="00E86608"/>
    <w:rsid w:val="00E86869"/>
    <w:rsid w:val="00E86913"/>
    <w:rsid w:val="00E86DC5"/>
    <w:rsid w:val="00E910B7"/>
    <w:rsid w:val="00E915E7"/>
    <w:rsid w:val="00E91D12"/>
    <w:rsid w:val="00E929CB"/>
    <w:rsid w:val="00E93882"/>
    <w:rsid w:val="00E93F98"/>
    <w:rsid w:val="00E94CB6"/>
    <w:rsid w:val="00E94D89"/>
    <w:rsid w:val="00E94EDC"/>
    <w:rsid w:val="00E964C4"/>
    <w:rsid w:val="00E96E08"/>
    <w:rsid w:val="00E971D3"/>
    <w:rsid w:val="00E97431"/>
    <w:rsid w:val="00E975FD"/>
    <w:rsid w:val="00EA030F"/>
    <w:rsid w:val="00EA08E7"/>
    <w:rsid w:val="00EA1351"/>
    <w:rsid w:val="00EA2086"/>
    <w:rsid w:val="00EA2F79"/>
    <w:rsid w:val="00EA2FE5"/>
    <w:rsid w:val="00EA4AC0"/>
    <w:rsid w:val="00EA4FFB"/>
    <w:rsid w:val="00EA54E2"/>
    <w:rsid w:val="00EA6523"/>
    <w:rsid w:val="00EA690C"/>
    <w:rsid w:val="00EB001D"/>
    <w:rsid w:val="00EB031C"/>
    <w:rsid w:val="00EB03D9"/>
    <w:rsid w:val="00EB0BB4"/>
    <w:rsid w:val="00EB18C7"/>
    <w:rsid w:val="00EB1AFD"/>
    <w:rsid w:val="00EB1DBD"/>
    <w:rsid w:val="00EB2A7D"/>
    <w:rsid w:val="00EB2F34"/>
    <w:rsid w:val="00EB32FE"/>
    <w:rsid w:val="00EB3A9D"/>
    <w:rsid w:val="00EB4425"/>
    <w:rsid w:val="00EB485C"/>
    <w:rsid w:val="00EB5005"/>
    <w:rsid w:val="00EB5F27"/>
    <w:rsid w:val="00EB5FB0"/>
    <w:rsid w:val="00EB60EA"/>
    <w:rsid w:val="00EB6539"/>
    <w:rsid w:val="00EB653E"/>
    <w:rsid w:val="00EC07F3"/>
    <w:rsid w:val="00EC0A36"/>
    <w:rsid w:val="00EC0A92"/>
    <w:rsid w:val="00EC10F0"/>
    <w:rsid w:val="00EC3FBD"/>
    <w:rsid w:val="00EC49A5"/>
    <w:rsid w:val="00EC5038"/>
    <w:rsid w:val="00EC58D5"/>
    <w:rsid w:val="00EC5E6E"/>
    <w:rsid w:val="00EC7969"/>
    <w:rsid w:val="00EC7FEA"/>
    <w:rsid w:val="00ED15B9"/>
    <w:rsid w:val="00ED33DE"/>
    <w:rsid w:val="00ED341B"/>
    <w:rsid w:val="00ED3868"/>
    <w:rsid w:val="00ED39E4"/>
    <w:rsid w:val="00ED3EF5"/>
    <w:rsid w:val="00ED4224"/>
    <w:rsid w:val="00ED4B3A"/>
    <w:rsid w:val="00ED5D82"/>
    <w:rsid w:val="00ED7106"/>
    <w:rsid w:val="00ED7389"/>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732C"/>
    <w:rsid w:val="00EF0042"/>
    <w:rsid w:val="00EF16D1"/>
    <w:rsid w:val="00EF1713"/>
    <w:rsid w:val="00EF1A47"/>
    <w:rsid w:val="00EF2B86"/>
    <w:rsid w:val="00EF31DC"/>
    <w:rsid w:val="00EF37C1"/>
    <w:rsid w:val="00EF3AE8"/>
    <w:rsid w:val="00EF3AEB"/>
    <w:rsid w:val="00EF447C"/>
    <w:rsid w:val="00EF50BB"/>
    <w:rsid w:val="00EF50BF"/>
    <w:rsid w:val="00EF52AA"/>
    <w:rsid w:val="00EF562F"/>
    <w:rsid w:val="00EF6FF1"/>
    <w:rsid w:val="00EF721F"/>
    <w:rsid w:val="00EF7A2B"/>
    <w:rsid w:val="00EF7C3F"/>
    <w:rsid w:val="00F00646"/>
    <w:rsid w:val="00F00AB1"/>
    <w:rsid w:val="00F00DCC"/>
    <w:rsid w:val="00F0153E"/>
    <w:rsid w:val="00F01675"/>
    <w:rsid w:val="00F01840"/>
    <w:rsid w:val="00F03452"/>
    <w:rsid w:val="00F0383C"/>
    <w:rsid w:val="00F03CEF"/>
    <w:rsid w:val="00F05214"/>
    <w:rsid w:val="00F05E66"/>
    <w:rsid w:val="00F068AC"/>
    <w:rsid w:val="00F06FD4"/>
    <w:rsid w:val="00F07531"/>
    <w:rsid w:val="00F07D98"/>
    <w:rsid w:val="00F102E2"/>
    <w:rsid w:val="00F10E43"/>
    <w:rsid w:val="00F1149E"/>
    <w:rsid w:val="00F1167C"/>
    <w:rsid w:val="00F11B62"/>
    <w:rsid w:val="00F12622"/>
    <w:rsid w:val="00F12AD6"/>
    <w:rsid w:val="00F12B29"/>
    <w:rsid w:val="00F13141"/>
    <w:rsid w:val="00F134EF"/>
    <w:rsid w:val="00F13B94"/>
    <w:rsid w:val="00F1403D"/>
    <w:rsid w:val="00F16019"/>
    <w:rsid w:val="00F161DD"/>
    <w:rsid w:val="00F170C7"/>
    <w:rsid w:val="00F216C3"/>
    <w:rsid w:val="00F21710"/>
    <w:rsid w:val="00F22372"/>
    <w:rsid w:val="00F223B3"/>
    <w:rsid w:val="00F22CA8"/>
    <w:rsid w:val="00F22DA4"/>
    <w:rsid w:val="00F2424A"/>
    <w:rsid w:val="00F248B7"/>
    <w:rsid w:val="00F253B7"/>
    <w:rsid w:val="00F25B49"/>
    <w:rsid w:val="00F263F0"/>
    <w:rsid w:val="00F26810"/>
    <w:rsid w:val="00F2688C"/>
    <w:rsid w:val="00F26EC8"/>
    <w:rsid w:val="00F2703E"/>
    <w:rsid w:val="00F306D7"/>
    <w:rsid w:val="00F30E08"/>
    <w:rsid w:val="00F3135E"/>
    <w:rsid w:val="00F31640"/>
    <w:rsid w:val="00F3170C"/>
    <w:rsid w:val="00F329B6"/>
    <w:rsid w:val="00F33C9B"/>
    <w:rsid w:val="00F341C0"/>
    <w:rsid w:val="00F34ED0"/>
    <w:rsid w:val="00F352BC"/>
    <w:rsid w:val="00F36346"/>
    <w:rsid w:val="00F40C12"/>
    <w:rsid w:val="00F40CD0"/>
    <w:rsid w:val="00F4137A"/>
    <w:rsid w:val="00F4239C"/>
    <w:rsid w:val="00F42565"/>
    <w:rsid w:val="00F42BD3"/>
    <w:rsid w:val="00F42E2F"/>
    <w:rsid w:val="00F42FCE"/>
    <w:rsid w:val="00F4310F"/>
    <w:rsid w:val="00F43271"/>
    <w:rsid w:val="00F43476"/>
    <w:rsid w:val="00F43641"/>
    <w:rsid w:val="00F436A2"/>
    <w:rsid w:val="00F43C22"/>
    <w:rsid w:val="00F45643"/>
    <w:rsid w:val="00F46535"/>
    <w:rsid w:val="00F516F3"/>
    <w:rsid w:val="00F53636"/>
    <w:rsid w:val="00F53E37"/>
    <w:rsid w:val="00F54B36"/>
    <w:rsid w:val="00F55413"/>
    <w:rsid w:val="00F557F9"/>
    <w:rsid w:val="00F55EE1"/>
    <w:rsid w:val="00F569A7"/>
    <w:rsid w:val="00F57B7E"/>
    <w:rsid w:val="00F57DE5"/>
    <w:rsid w:val="00F60484"/>
    <w:rsid w:val="00F60E38"/>
    <w:rsid w:val="00F61664"/>
    <w:rsid w:val="00F61A38"/>
    <w:rsid w:val="00F61ECA"/>
    <w:rsid w:val="00F62AB8"/>
    <w:rsid w:val="00F62B41"/>
    <w:rsid w:val="00F62CAF"/>
    <w:rsid w:val="00F62ED2"/>
    <w:rsid w:val="00F6329E"/>
    <w:rsid w:val="00F63D13"/>
    <w:rsid w:val="00F64476"/>
    <w:rsid w:val="00F6534F"/>
    <w:rsid w:val="00F67BE1"/>
    <w:rsid w:val="00F700C1"/>
    <w:rsid w:val="00F70242"/>
    <w:rsid w:val="00F70248"/>
    <w:rsid w:val="00F703B4"/>
    <w:rsid w:val="00F70457"/>
    <w:rsid w:val="00F7051F"/>
    <w:rsid w:val="00F709E2"/>
    <w:rsid w:val="00F7198E"/>
    <w:rsid w:val="00F71A86"/>
    <w:rsid w:val="00F71F09"/>
    <w:rsid w:val="00F72078"/>
    <w:rsid w:val="00F720BC"/>
    <w:rsid w:val="00F730A2"/>
    <w:rsid w:val="00F731CC"/>
    <w:rsid w:val="00F73FB8"/>
    <w:rsid w:val="00F742EC"/>
    <w:rsid w:val="00F747DD"/>
    <w:rsid w:val="00F7487E"/>
    <w:rsid w:val="00F74E65"/>
    <w:rsid w:val="00F76198"/>
    <w:rsid w:val="00F7689C"/>
    <w:rsid w:val="00F77E22"/>
    <w:rsid w:val="00F8063F"/>
    <w:rsid w:val="00F8081B"/>
    <w:rsid w:val="00F81462"/>
    <w:rsid w:val="00F81714"/>
    <w:rsid w:val="00F81825"/>
    <w:rsid w:val="00F81B6F"/>
    <w:rsid w:val="00F81E1F"/>
    <w:rsid w:val="00F821C9"/>
    <w:rsid w:val="00F82B2E"/>
    <w:rsid w:val="00F82D13"/>
    <w:rsid w:val="00F82EBD"/>
    <w:rsid w:val="00F849BB"/>
    <w:rsid w:val="00F84DD7"/>
    <w:rsid w:val="00F84DDD"/>
    <w:rsid w:val="00F854BA"/>
    <w:rsid w:val="00F86BE2"/>
    <w:rsid w:val="00F86DF1"/>
    <w:rsid w:val="00F87290"/>
    <w:rsid w:val="00F8775C"/>
    <w:rsid w:val="00F878CA"/>
    <w:rsid w:val="00F904A8"/>
    <w:rsid w:val="00F9066B"/>
    <w:rsid w:val="00F90732"/>
    <w:rsid w:val="00F9077E"/>
    <w:rsid w:val="00F90C07"/>
    <w:rsid w:val="00F90C57"/>
    <w:rsid w:val="00F91F04"/>
    <w:rsid w:val="00F9256C"/>
    <w:rsid w:val="00F928DC"/>
    <w:rsid w:val="00F928FE"/>
    <w:rsid w:val="00F93172"/>
    <w:rsid w:val="00F94DB9"/>
    <w:rsid w:val="00F94DDC"/>
    <w:rsid w:val="00F95569"/>
    <w:rsid w:val="00F9596E"/>
    <w:rsid w:val="00F95F79"/>
    <w:rsid w:val="00F961B6"/>
    <w:rsid w:val="00F96785"/>
    <w:rsid w:val="00F96B55"/>
    <w:rsid w:val="00F9760C"/>
    <w:rsid w:val="00F97AE4"/>
    <w:rsid w:val="00FA017B"/>
    <w:rsid w:val="00FA056E"/>
    <w:rsid w:val="00FA06C7"/>
    <w:rsid w:val="00FA084C"/>
    <w:rsid w:val="00FA0A0A"/>
    <w:rsid w:val="00FA0E2C"/>
    <w:rsid w:val="00FA11D6"/>
    <w:rsid w:val="00FA20E2"/>
    <w:rsid w:val="00FA2D18"/>
    <w:rsid w:val="00FA3268"/>
    <w:rsid w:val="00FA4F26"/>
    <w:rsid w:val="00FA637B"/>
    <w:rsid w:val="00FA7017"/>
    <w:rsid w:val="00FA7CF8"/>
    <w:rsid w:val="00FA7F8F"/>
    <w:rsid w:val="00FB1749"/>
    <w:rsid w:val="00FB1D21"/>
    <w:rsid w:val="00FB1DBD"/>
    <w:rsid w:val="00FB1FFE"/>
    <w:rsid w:val="00FB25E6"/>
    <w:rsid w:val="00FB305F"/>
    <w:rsid w:val="00FB459C"/>
    <w:rsid w:val="00FB49F2"/>
    <w:rsid w:val="00FB62D3"/>
    <w:rsid w:val="00FB652D"/>
    <w:rsid w:val="00FB6D32"/>
    <w:rsid w:val="00FC1242"/>
    <w:rsid w:val="00FC18E4"/>
    <w:rsid w:val="00FC1D9E"/>
    <w:rsid w:val="00FC1DA3"/>
    <w:rsid w:val="00FC260C"/>
    <w:rsid w:val="00FC4495"/>
    <w:rsid w:val="00FC4C82"/>
    <w:rsid w:val="00FC4E9F"/>
    <w:rsid w:val="00FC57D5"/>
    <w:rsid w:val="00FC7A68"/>
    <w:rsid w:val="00FD0360"/>
    <w:rsid w:val="00FD0EBE"/>
    <w:rsid w:val="00FD1045"/>
    <w:rsid w:val="00FD168E"/>
    <w:rsid w:val="00FD2670"/>
    <w:rsid w:val="00FD2A35"/>
    <w:rsid w:val="00FD2E91"/>
    <w:rsid w:val="00FD2FD1"/>
    <w:rsid w:val="00FD39D5"/>
    <w:rsid w:val="00FD3CD0"/>
    <w:rsid w:val="00FD3D37"/>
    <w:rsid w:val="00FD3FD1"/>
    <w:rsid w:val="00FD4199"/>
    <w:rsid w:val="00FD439B"/>
    <w:rsid w:val="00FD4716"/>
    <w:rsid w:val="00FD507D"/>
    <w:rsid w:val="00FD56F3"/>
    <w:rsid w:val="00FD600E"/>
    <w:rsid w:val="00FD654C"/>
    <w:rsid w:val="00FD796B"/>
    <w:rsid w:val="00FD7A03"/>
    <w:rsid w:val="00FE00F3"/>
    <w:rsid w:val="00FE0250"/>
    <w:rsid w:val="00FE1E44"/>
    <w:rsid w:val="00FE22B4"/>
    <w:rsid w:val="00FE27D3"/>
    <w:rsid w:val="00FE3F7A"/>
    <w:rsid w:val="00FE52EF"/>
    <w:rsid w:val="00FE54C8"/>
    <w:rsid w:val="00FE5B60"/>
    <w:rsid w:val="00FE5DAA"/>
    <w:rsid w:val="00FE5EA7"/>
    <w:rsid w:val="00FE5EFF"/>
    <w:rsid w:val="00FE66A0"/>
    <w:rsid w:val="00FE6FC7"/>
    <w:rsid w:val="00FE7FB0"/>
    <w:rsid w:val="00FE7FD8"/>
    <w:rsid w:val="00FF0152"/>
    <w:rsid w:val="00FF0164"/>
    <w:rsid w:val="00FF07BE"/>
    <w:rsid w:val="00FF0AA6"/>
    <w:rsid w:val="00FF0DBB"/>
    <w:rsid w:val="00FF1B54"/>
    <w:rsid w:val="00FF1F25"/>
    <w:rsid w:val="00FF3197"/>
    <w:rsid w:val="00FF4D3E"/>
    <w:rsid w:val="00FF58CF"/>
    <w:rsid w:val="00FF6355"/>
    <w:rsid w:val="00FF67AC"/>
    <w:rsid w:val="00FF699A"/>
    <w:rsid w:val="00FF707E"/>
    <w:rsid w:val="00FF73C6"/>
    <w:rsid w:val="00FF7C6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Arial" w:hAnsi="Arial" w:cs="Arial"/>
      <w:b/>
      <w:bCs/>
      <w:sz w:val="16"/>
      <w:szCs w:val="16"/>
    </w:rPr>
  </w:style>
  <w:style w:type="paragraph" w:styleId="Ttulo2">
    <w:name w:val="heading 2"/>
    <w:basedOn w:val="Normal"/>
    <w:next w:val="Normal"/>
    <w:link w:val="Ttulo2Car"/>
    <w:qFormat/>
    <w:pPr>
      <w:keepNext/>
      <w:outlineLvl w:val="1"/>
    </w:pPr>
    <w:rPr>
      <w:sz w:val="24"/>
      <w:szCs w:val="24"/>
      <w:lang w:val="es-ES_tradnl"/>
    </w:rPr>
  </w:style>
  <w:style w:type="paragraph" w:styleId="Ttulo3">
    <w:name w:val="heading 3"/>
    <w:basedOn w:val="Normal"/>
    <w:next w:val="Normal"/>
    <w:link w:val="Ttulo3Car"/>
    <w:qFormat/>
    <w:pPr>
      <w:keepNext/>
      <w:ind w:left="2244" w:hanging="2244"/>
      <w:jc w:val="both"/>
      <w:outlineLvl w:val="2"/>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rPr>
      <w:rFonts w:ascii="Arial" w:hAnsi="Arial" w:cs="Arial"/>
      <w:b/>
      <w:bCs/>
      <w:sz w:val="24"/>
      <w:szCs w:val="24"/>
    </w:r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rPr>
      <w:sz w:val="24"/>
      <w:szCs w:val="24"/>
    </w:r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rPr>
      <w:sz w:val="24"/>
      <w:szCs w:val="24"/>
    </w:r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rPr>
      <w:rFonts w:ascii="Arial" w:hAnsi="Arial" w:cs="Arial"/>
      <w:b/>
      <w:bCs/>
      <w:sz w:val="24"/>
      <w:szCs w:val="24"/>
    </w:r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cs="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rPr>
      <w:lang w:val="es-AR" w:eastAsia="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rsid w:val="00515F96"/>
    <w:pPr>
      <w:shd w:val="clear" w:color="auto" w:fill="000080"/>
    </w:pPr>
    <w:rPr>
      <w:rFonts w:ascii="Tahoma" w:hAnsi="Tahoma" w:cs="Tahoma"/>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Arial" w:hAnsi="Arial" w:cs="Arial"/>
      <w:b/>
      <w:bCs/>
      <w:sz w:val="16"/>
      <w:szCs w:val="16"/>
    </w:rPr>
  </w:style>
  <w:style w:type="paragraph" w:styleId="Ttulo2">
    <w:name w:val="heading 2"/>
    <w:basedOn w:val="Normal"/>
    <w:next w:val="Normal"/>
    <w:link w:val="Ttulo2Car"/>
    <w:qFormat/>
    <w:pPr>
      <w:keepNext/>
      <w:outlineLvl w:val="1"/>
    </w:pPr>
    <w:rPr>
      <w:sz w:val="24"/>
      <w:szCs w:val="24"/>
      <w:lang w:val="es-ES_tradnl"/>
    </w:rPr>
  </w:style>
  <w:style w:type="paragraph" w:styleId="Ttulo3">
    <w:name w:val="heading 3"/>
    <w:basedOn w:val="Normal"/>
    <w:next w:val="Normal"/>
    <w:link w:val="Ttulo3Car"/>
    <w:qFormat/>
    <w:pPr>
      <w:keepNext/>
      <w:ind w:left="2244" w:hanging="2244"/>
      <w:jc w:val="both"/>
      <w:outlineLvl w:val="2"/>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rPr>
      <w:rFonts w:ascii="Arial" w:hAnsi="Arial" w:cs="Arial"/>
      <w:b/>
      <w:bCs/>
      <w:sz w:val="24"/>
      <w:szCs w:val="24"/>
    </w:r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rPr>
      <w:sz w:val="24"/>
      <w:szCs w:val="24"/>
    </w:r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rPr>
      <w:sz w:val="24"/>
      <w:szCs w:val="24"/>
    </w:r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rPr>
      <w:rFonts w:ascii="Arial" w:hAnsi="Arial" w:cs="Arial"/>
      <w:b/>
      <w:bCs/>
      <w:sz w:val="24"/>
      <w:szCs w:val="24"/>
    </w:r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cs="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rPr>
      <w:lang w:val="es-AR" w:eastAsia="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rsid w:val="00515F96"/>
    <w:pPr>
      <w:shd w:val="clear" w:color="auto" w:fill="000080"/>
    </w:pPr>
    <w:rPr>
      <w:rFonts w:ascii="Tahoma" w:hAnsi="Tahoma" w:cs="Tahoma"/>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diotani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F806-73F5-400F-B927-695D9189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lpstr>
    </vt:vector>
  </TitlesOfParts>
  <Company>legistdf</Company>
  <LinksUpToDate>false</LinksUpToDate>
  <CharactersWithSpaces>9237</CharactersWithSpaces>
  <SharedDoc>false</SharedDoc>
  <HLinks>
    <vt:vector size="6" baseType="variant">
      <vt:variant>
        <vt:i4>1769536</vt:i4>
      </vt:variant>
      <vt:variant>
        <vt:i4>0</vt:i4>
      </vt:variant>
      <vt:variant>
        <vt:i4>0</vt:i4>
      </vt:variant>
      <vt:variant>
        <vt:i4>5</vt:i4>
      </vt:variant>
      <vt:variant>
        <vt:lpwstr>http://www.radiotania.co/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Dalmazzo</dc:creator>
  <cp:lastModifiedBy>carlos</cp:lastModifiedBy>
  <cp:revision>2</cp:revision>
  <cp:lastPrinted>2021-03-22T14:42:00Z</cp:lastPrinted>
  <dcterms:created xsi:type="dcterms:W3CDTF">2021-03-22T21:47:00Z</dcterms:created>
  <dcterms:modified xsi:type="dcterms:W3CDTF">2021-03-22T21:47:00Z</dcterms:modified>
</cp:coreProperties>
</file>