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BF" w:rsidRDefault="00B80ABF" w:rsidP="00B80ABF">
      <w:pPr>
        <w:jc w:val="center"/>
      </w:pPr>
    </w:p>
    <w:p w:rsidR="00B80ABF" w:rsidRDefault="00B80ABF" w:rsidP="00B80ABF">
      <w:pPr>
        <w:jc w:val="center"/>
      </w:pPr>
    </w:p>
    <w:p w:rsidR="00B80ABF" w:rsidRDefault="00B80ABF" w:rsidP="00B80ABF">
      <w:pPr>
        <w:jc w:val="center"/>
      </w:pPr>
    </w:p>
    <w:p w:rsidR="00B80ABF" w:rsidRDefault="00B80ABF" w:rsidP="00B80ABF">
      <w:pPr>
        <w:jc w:val="center"/>
      </w:pPr>
    </w:p>
    <w:p w:rsidR="00000000" w:rsidRP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 w:rsidRPr="00B80ABF">
        <w:rPr>
          <w:rFonts w:ascii="Arial Black" w:hAnsi="Arial Black"/>
          <w:sz w:val="36"/>
          <w:szCs w:val="36"/>
        </w:rPr>
        <w:t>INFORME MARGEN SUR</w:t>
      </w:r>
    </w:p>
    <w:p w:rsidR="00B80ABF" w:rsidRP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 w:rsidRPr="00B80ABF">
        <w:rPr>
          <w:rFonts w:ascii="Arial Black" w:hAnsi="Arial Black"/>
          <w:sz w:val="36"/>
          <w:szCs w:val="36"/>
        </w:rPr>
        <w:t>DATOS PRELIMINARES</w:t>
      </w:r>
    </w:p>
    <w:p w:rsidR="00B80ABF" w:rsidRP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</w:p>
    <w:p w:rsidR="00B80ABF" w:rsidRP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 w:rsidRPr="00B80ABF">
        <w:rPr>
          <w:rFonts w:ascii="Arial Black" w:hAnsi="Arial Black"/>
          <w:sz w:val="36"/>
          <w:szCs w:val="36"/>
        </w:rPr>
        <w:t>CENSO 2009</w:t>
      </w:r>
    </w:p>
    <w:p w:rsid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</w:p>
    <w:p w:rsid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 w:rsidRPr="00B80ABF">
        <w:rPr>
          <w:rFonts w:ascii="Arial Black" w:hAnsi="Arial Black"/>
          <w:sz w:val="36"/>
          <w:szCs w:val="36"/>
        </w:rPr>
        <w:t>UNIDAD EJECUTORA PROVINCIAL</w:t>
      </w:r>
    </w:p>
    <w:p w:rsid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MINISTERIO DE OBRAS</w:t>
      </w:r>
    </w:p>
    <w:p w:rsid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Y</w:t>
      </w:r>
    </w:p>
    <w:p w:rsid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SERVICIOS PÚBLICOS</w:t>
      </w:r>
    </w:p>
    <w:p w:rsidR="00B80ABF" w:rsidRPr="00B80ABF" w:rsidRDefault="00B80ABF" w:rsidP="00B80AB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567055</wp:posOffset>
            </wp:positionV>
            <wp:extent cx="1895475" cy="790575"/>
            <wp:effectExtent l="19050" t="0" r="9525" b="0"/>
            <wp:wrapThrough wrapText="bothSides">
              <wp:wrapPolygon edited="0">
                <wp:start x="-217" y="0"/>
                <wp:lineTo x="-217" y="21340"/>
                <wp:lineTo x="21709" y="21340"/>
                <wp:lineTo x="21709" y="0"/>
                <wp:lineTo x="-217" y="0"/>
              </wp:wrapPolygon>
            </wp:wrapThrough>
            <wp:docPr id="8" name="Imagen 8" descr="C:\Documents and Settings\All Users\Documentos\Mis imágenes\backup de Imagenes de la U.E.P\logos general\Logo U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ll Users\Documentos\Mis imágenes\backup de Imagenes de la U.E.P\logos general\Logo UE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0ABF">
        <w:rPr>
          <w:rFonts w:ascii="Arial Black" w:hAnsi="Arial Black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95pt;margin-top:50.25pt;width:70.5pt;height:60.75pt;z-index:251658240;mso-position-horizontal-relative:text;mso-position-vertical-relative:text" filled="t">
            <v:fill color2="black"/>
            <v:imagedata r:id="rId5" o:title=""/>
          </v:shape>
          <o:OLEObject Type="Embed" ProgID="PBrush" ShapeID="_x0000_s1026" DrawAspect="Content" ObjectID="_1336829061" r:id="rId6"/>
        </w:pict>
      </w:r>
    </w:p>
    <w:sectPr w:rsidR="00B80ABF" w:rsidRPr="00B80ABF" w:rsidSect="00B80ABF">
      <w:pgSz w:w="11906" w:h="16838" w:code="9"/>
      <w:pgMar w:top="1417" w:right="1701" w:bottom="1417" w:left="1701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80ABF"/>
    <w:rsid w:val="001F711B"/>
    <w:rsid w:val="00B8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</dc:creator>
  <cp:keywords/>
  <dc:description/>
  <cp:lastModifiedBy>CALI</cp:lastModifiedBy>
  <cp:revision>2</cp:revision>
  <cp:lastPrinted>2010-05-31T19:36:00Z</cp:lastPrinted>
  <dcterms:created xsi:type="dcterms:W3CDTF">2010-05-31T19:33:00Z</dcterms:created>
  <dcterms:modified xsi:type="dcterms:W3CDTF">2010-05-31T19:38:00Z</dcterms:modified>
</cp:coreProperties>
</file>